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8A3" w:rsidRPr="003F0C8B" w:rsidRDefault="00CD78A3" w:rsidP="003F0C8B">
      <w:pPr>
        <w:ind w:firstLine="567"/>
        <w:jc w:val="center"/>
        <w:rPr>
          <w:b/>
          <w:sz w:val="28"/>
          <w:szCs w:val="28"/>
        </w:rPr>
      </w:pPr>
      <w:r w:rsidRPr="003F0C8B">
        <w:rPr>
          <w:b/>
          <w:sz w:val="28"/>
          <w:szCs w:val="28"/>
        </w:rPr>
        <w:t>ДОГОВОР ЭНЕРГОСНАБЖЕНИЯ</w:t>
      </w:r>
    </w:p>
    <w:p w:rsidR="00CD78A3" w:rsidRDefault="00CD78A3" w:rsidP="003F0C8B">
      <w:pPr>
        <w:ind w:firstLine="567"/>
        <w:jc w:val="center"/>
        <w:rPr>
          <w:b/>
          <w:sz w:val="28"/>
          <w:szCs w:val="28"/>
        </w:rPr>
      </w:pPr>
      <w:r w:rsidRPr="003F0C8B">
        <w:rPr>
          <w:b/>
          <w:sz w:val="28"/>
          <w:szCs w:val="28"/>
        </w:rPr>
        <w:t xml:space="preserve">№ </w:t>
      </w:r>
      <w:r>
        <w:rPr>
          <w:b/>
          <w:sz w:val="28"/>
          <w:szCs w:val="28"/>
        </w:rPr>
        <w:t>____</w:t>
      </w:r>
    </w:p>
    <w:p w:rsidR="00CD78A3" w:rsidRPr="003F0C8B" w:rsidRDefault="00CD78A3" w:rsidP="003F0C8B">
      <w:pPr>
        <w:ind w:firstLine="567"/>
        <w:jc w:val="both"/>
        <w:rPr>
          <w:b/>
          <w:sz w:val="22"/>
          <w:szCs w:val="22"/>
        </w:rPr>
      </w:pPr>
      <w:r w:rsidRPr="003F0C8B">
        <w:rPr>
          <w:b/>
          <w:sz w:val="22"/>
          <w:szCs w:val="22"/>
        </w:rPr>
        <w:t xml:space="preserve">г. Орел                                                                                                </w:t>
      </w:r>
      <w:r>
        <w:rPr>
          <w:b/>
          <w:sz w:val="22"/>
          <w:szCs w:val="22"/>
        </w:rPr>
        <w:t xml:space="preserve">                           __.__</w:t>
      </w:r>
      <w:r w:rsidRPr="003F0C8B">
        <w:rPr>
          <w:b/>
          <w:sz w:val="22"/>
          <w:szCs w:val="22"/>
        </w:rPr>
        <w:t>.</w:t>
      </w:r>
      <w:r>
        <w:rPr>
          <w:b/>
          <w:sz w:val="22"/>
          <w:szCs w:val="22"/>
        </w:rPr>
        <w:t xml:space="preserve"> </w:t>
      </w:r>
      <w:r w:rsidRPr="003F0C8B">
        <w:rPr>
          <w:b/>
          <w:sz w:val="22"/>
          <w:szCs w:val="22"/>
        </w:rPr>
        <w:t>202</w:t>
      </w:r>
      <w:r>
        <w:rPr>
          <w:b/>
          <w:sz w:val="22"/>
          <w:szCs w:val="22"/>
        </w:rPr>
        <w:t>_</w:t>
      </w:r>
      <w:r w:rsidRPr="003F0C8B">
        <w:rPr>
          <w:b/>
          <w:sz w:val="22"/>
          <w:szCs w:val="22"/>
        </w:rPr>
        <w:t xml:space="preserve"> г.</w:t>
      </w:r>
    </w:p>
    <w:p w:rsidR="00CD78A3" w:rsidRDefault="00CD78A3" w:rsidP="00CB7A9F">
      <w:pPr>
        <w:ind w:firstLine="567"/>
        <w:jc w:val="both"/>
        <w:rPr>
          <w:b/>
          <w:sz w:val="22"/>
          <w:szCs w:val="22"/>
        </w:rPr>
      </w:pPr>
    </w:p>
    <w:p w:rsidR="00CD78A3" w:rsidRPr="001A3667" w:rsidRDefault="00CD78A3" w:rsidP="00CB7A9F">
      <w:pPr>
        <w:ind w:firstLine="567"/>
        <w:jc w:val="both"/>
        <w:rPr>
          <w:sz w:val="22"/>
          <w:szCs w:val="22"/>
        </w:rPr>
      </w:pPr>
      <w:r w:rsidRPr="001A3667">
        <w:rPr>
          <w:b/>
          <w:sz w:val="22"/>
          <w:szCs w:val="22"/>
        </w:rPr>
        <w:t>Общество с ограниченной ответственностью «</w:t>
      </w:r>
      <w:r>
        <w:rPr>
          <w:b/>
          <w:sz w:val="22"/>
          <w:szCs w:val="22"/>
        </w:rPr>
        <w:t>Энергосервис</w:t>
      </w:r>
      <w:r w:rsidRPr="001A3667">
        <w:rPr>
          <w:b/>
          <w:sz w:val="22"/>
          <w:szCs w:val="22"/>
        </w:rPr>
        <w:t>»</w:t>
      </w:r>
      <w:r w:rsidRPr="001A3667">
        <w:rPr>
          <w:sz w:val="22"/>
          <w:szCs w:val="22"/>
        </w:rPr>
        <w:t xml:space="preserve"> (сокращенно –</w:t>
      </w:r>
      <w:r>
        <w:rPr>
          <w:sz w:val="22"/>
          <w:szCs w:val="22"/>
        </w:rPr>
        <w:t xml:space="preserve"> </w:t>
      </w:r>
      <w:r w:rsidRPr="001A3667">
        <w:rPr>
          <w:sz w:val="22"/>
          <w:szCs w:val="22"/>
        </w:rPr>
        <w:t>ООО «</w:t>
      </w:r>
      <w:r>
        <w:rPr>
          <w:sz w:val="22"/>
          <w:szCs w:val="22"/>
        </w:rPr>
        <w:t>Энергосервис</w:t>
      </w:r>
      <w:r w:rsidRPr="001A3667">
        <w:rPr>
          <w:sz w:val="22"/>
          <w:szCs w:val="22"/>
        </w:rPr>
        <w:t>»), именуемое</w:t>
      </w:r>
      <w:r w:rsidRPr="001A3667">
        <w:rPr>
          <w:color w:val="000000"/>
          <w:sz w:val="22"/>
          <w:szCs w:val="22"/>
        </w:rPr>
        <w:t xml:space="preserve"> </w:t>
      </w:r>
      <w:r w:rsidRPr="001A3667">
        <w:rPr>
          <w:sz w:val="22"/>
          <w:szCs w:val="22"/>
        </w:rPr>
        <w:t xml:space="preserve">в дальнейшем </w:t>
      </w:r>
      <w:r w:rsidRPr="001A3667">
        <w:rPr>
          <w:color w:val="000000"/>
          <w:sz w:val="22"/>
          <w:szCs w:val="22"/>
        </w:rPr>
        <w:t>“Поставщик”,</w:t>
      </w:r>
      <w:r w:rsidRPr="001A3667">
        <w:rPr>
          <w:sz w:val="22"/>
          <w:szCs w:val="22"/>
        </w:rPr>
        <w:t xml:space="preserve"> в лице </w:t>
      </w:r>
      <w:r>
        <w:rPr>
          <w:sz w:val="22"/>
          <w:szCs w:val="22"/>
        </w:rPr>
        <w:t xml:space="preserve">Генерального </w:t>
      </w:r>
      <w:r w:rsidRPr="001A3667">
        <w:rPr>
          <w:sz w:val="22"/>
          <w:szCs w:val="22"/>
        </w:rPr>
        <w:t xml:space="preserve">директора </w:t>
      </w:r>
      <w:r>
        <w:rPr>
          <w:sz w:val="22"/>
          <w:szCs w:val="22"/>
        </w:rPr>
        <w:t>Марии Игоревны Мельниковой</w:t>
      </w:r>
      <w:r w:rsidRPr="001A3667">
        <w:rPr>
          <w:sz w:val="22"/>
          <w:szCs w:val="22"/>
        </w:rPr>
        <w:t>,</w:t>
      </w:r>
      <w:r w:rsidRPr="001A3667">
        <w:rPr>
          <w:sz w:val="22"/>
          <w:szCs w:val="22"/>
          <w:vertAlign w:val="superscript"/>
        </w:rPr>
        <w:t xml:space="preserve"> </w:t>
      </w:r>
      <w:r w:rsidRPr="001A3667">
        <w:rPr>
          <w:sz w:val="22"/>
          <w:szCs w:val="22"/>
        </w:rPr>
        <w:t xml:space="preserve">действующего на основании Устава, с одной стороны, и </w:t>
      </w:r>
    </w:p>
    <w:p w:rsidR="00CD78A3" w:rsidRPr="001A3667" w:rsidRDefault="00CD78A3" w:rsidP="00CB7A9F">
      <w:pPr>
        <w:ind w:firstLine="567"/>
        <w:jc w:val="both"/>
        <w:rPr>
          <w:sz w:val="22"/>
          <w:szCs w:val="22"/>
        </w:rPr>
      </w:pPr>
      <w:r>
        <w:rPr>
          <w:b/>
          <w:sz w:val="22"/>
          <w:szCs w:val="22"/>
        </w:rPr>
        <w:t>_________________</w:t>
      </w:r>
      <w:r w:rsidRPr="001A3667">
        <w:rPr>
          <w:b/>
          <w:sz w:val="22"/>
          <w:szCs w:val="22"/>
        </w:rPr>
        <w:t xml:space="preserve">___________ </w:t>
      </w:r>
      <w:r w:rsidRPr="001A3667">
        <w:rPr>
          <w:sz w:val="22"/>
          <w:szCs w:val="22"/>
        </w:rPr>
        <w:t>(сокращенно - ___________________), действующ</w:t>
      </w:r>
      <w:r>
        <w:rPr>
          <w:sz w:val="22"/>
          <w:szCs w:val="22"/>
        </w:rPr>
        <w:t>__</w:t>
      </w:r>
      <w:r w:rsidRPr="001A3667">
        <w:rPr>
          <w:sz w:val="22"/>
          <w:szCs w:val="22"/>
        </w:rPr>
        <w:t xml:space="preserve"> на основании </w:t>
      </w:r>
      <w:r>
        <w:rPr>
          <w:sz w:val="22"/>
          <w:szCs w:val="22"/>
        </w:rPr>
        <w:t>_________________</w:t>
      </w:r>
      <w:r w:rsidRPr="001A3667">
        <w:rPr>
          <w:sz w:val="22"/>
          <w:szCs w:val="22"/>
        </w:rPr>
        <w:t>, именуемый в дальнейшем «Покупатель», с другой стороны, далее при совместном упоминании «Стороны», заключили настоящий Договор о следующем:</w:t>
      </w:r>
    </w:p>
    <w:p w:rsidR="00CD78A3" w:rsidRPr="001A3667" w:rsidRDefault="00CD78A3" w:rsidP="00CB7A9F">
      <w:pPr>
        <w:ind w:firstLine="180"/>
        <w:jc w:val="both"/>
        <w:rPr>
          <w:sz w:val="22"/>
          <w:szCs w:val="22"/>
        </w:rPr>
      </w:pPr>
    </w:p>
    <w:p w:rsidR="00CD78A3" w:rsidRPr="001A3667" w:rsidRDefault="00CD78A3" w:rsidP="00CB7A9F">
      <w:pPr>
        <w:numPr>
          <w:ilvl w:val="0"/>
          <w:numId w:val="21"/>
        </w:numPr>
        <w:jc w:val="center"/>
        <w:rPr>
          <w:sz w:val="22"/>
          <w:szCs w:val="22"/>
        </w:rPr>
      </w:pPr>
      <w:r w:rsidRPr="001A3667">
        <w:rPr>
          <w:b/>
          <w:sz w:val="22"/>
          <w:szCs w:val="22"/>
        </w:rPr>
        <w:t>ПРЕДМЕТ ДОГОВОРА</w:t>
      </w:r>
    </w:p>
    <w:p w:rsidR="00CD78A3" w:rsidRPr="001A3667" w:rsidRDefault="00CD78A3" w:rsidP="00CB7A9F">
      <w:pPr>
        <w:rPr>
          <w:sz w:val="22"/>
          <w:szCs w:val="22"/>
        </w:rPr>
      </w:pPr>
    </w:p>
    <w:p w:rsidR="00CD78A3" w:rsidRPr="001A3667" w:rsidRDefault="00CD78A3" w:rsidP="00CB7A9F">
      <w:pPr>
        <w:pStyle w:val="BodyText2"/>
        <w:rPr>
          <w:sz w:val="22"/>
          <w:szCs w:val="22"/>
        </w:rPr>
      </w:pPr>
      <w:r w:rsidRPr="001A3667">
        <w:rPr>
          <w:sz w:val="22"/>
          <w:szCs w:val="22"/>
        </w:rPr>
        <w:t>1.1. Поставщик обязуется осуществлять продажу электрической энергии (мощности), а Покупатель обязуется принимать и оплачивать электрическую энергию (мощность) на условиях настоящего Договора.</w:t>
      </w:r>
    </w:p>
    <w:p w:rsidR="00CD78A3" w:rsidRPr="001A3667" w:rsidRDefault="00CD78A3" w:rsidP="00CB7A9F">
      <w:pPr>
        <w:pStyle w:val="BodyTextIndent2"/>
        <w:tabs>
          <w:tab w:val="clear" w:pos="-360"/>
        </w:tabs>
        <w:spacing w:before="0"/>
        <w:ind w:left="0"/>
        <w:rPr>
          <w:szCs w:val="22"/>
        </w:rPr>
      </w:pPr>
      <w:r w:rsidRPr="00C73F4E">
        <w:rPr>
          <w:szCs w:val="22"/>
        </w:rPr>
        <w:t xml:space="preserve">1.2. В связи с тем, что энергопринимающие устройства Покупателя технологически присоединены к электрическим сетям ООО «Водосервис», являющимся законным владельцем объекта электросетевого хозяйства (далее именуемое – «ВЭХ»), расположенного по адресу: Орловская область, г. Орел, </w:t>
      </w:r>
      <w:r>
        <w:rPr>
          <w:szCs w:val="22"/>
        </w:rPr>
        <w:t>Наугорское шоссе, д. 40</w:t>
      </w:r>
      <w:r w:rsidRPr="00C73F4E">
        <w:rPr>
          <w:szCs w:val="22"/>
        </w:rPr>
        <w:t>, Покупатель обязуется согласовывать с ВЭХ и предоставлять Поставщику все сведения о параметрах технологического присоединения его энергопринимающих устройств.</w:t>
      </w:r>
    </w:p>
    <w:p w:rsidR="00CD78A3" w:rsidRPr="001A3667" w:rsidRDefault="00CD78A3" w:rsidP="00CB7A9F">
      <w:pPr>
        <w:pStyle w:val="BodyTextIndent2"/>
        <w:tabs>
          <w:tab w:val="clear" w:pos="-360"/>
        </w:tabs>
        <w:spacing w:before="0"/>
        <w:ind w:left="0"/>
        <w:rPr>
          <w:bCs/>
          <w:i/>
          <w:iCs/>
          <w:szCs w:val="22"/>
        </w:rPr>
      </w:pPr>
    </w:p>
    <w:p w:rsidR="00CD78A3" w:rsidRPr="001A3667" w:rsidRDefault="00CD78A3" w:rsidP="00CB7A9F">
      <w:pPr>
        <w:ind w:left="539" w:hanging="539"/>
        <w:jc w:val="center"/>
        <w:rPr>
          <w:b/>
          <w:sz w:val="22"/>
          <w:szCs w:val="22"/>
        </w:rPr>
      </w:pPr>
      <w:r w:rsidRPr="001A3667">
        <w:rPr>
          <w:b/>
          <w:sz w:val="22"/>
          <w:szCs w:val="22"/>
        </w:rPr>
        <w:t>2. ПРАВА И ОБЯЗАННОСТИ СТОРОН</w:t>
      </w:r>
    </w:p>
    <w:p w:rsidR="00CD78A3" w:rsidRPr="001A3667" w:rsidRDefault="00CD78A3" w:rsidP="00874296">
      <w:pPr>
        <w:jc w:val="both"/>
        <w:rPr>
          <w:sz w:val="22"/>
          <w:szCs w:val="22"/>
        </w:rPr>
      </w:pPr>
      <w:r w:rsidRPr="001A3667">
        <w:rPr>
          <w:b/>
          <w:sz w:val="22"/>
          <w:szCs w:val="22"/>
        </w:rPr>
        <w:t>2.1. Поставщик обязан</w:t>
      </w:r>
      <w:r w:rsidRPr="001A3667">
        <w:rPr>
          <w:sz w:val="22"/>
          <w:szCs w:val="22"/>
        </w:rPr>
        <w:t xml:space="preserve">: </w:t>
      </w:r>
    </w:p>
    <w:p w:rsidR="00CD78A3" w:rsidRPr="00063426" w:rsidRDefault="00CD78A3" w:rsidP="00874296">
      <w:pPr>
        <w:jc w:val="both"/>
        <w:rPr>
          <w:sz w:val="22"/>
          <w:szCs w:val="22"/>
        </w:rPr>
      </w:pPr>
      <w:r w:rsidRPr="00063426">
        <w:rPr>
          <w:sz w:val="22"/>
          <w:szCs w:val="22"/>
        </w:rPr>
        <w:t xml:space="preserve">2.1.1. Продавать электрическую энергию в точках поставки, фиксируемых Сторонами в Приложении № 3 настоящего Договора, в объёмах заявленной мощности Покупателя, указанных в Приложении № 1 настоящего Договора. </w:t>
      </w:r>
    </w:p>
    <w:p w:rsidR="00CD78A3" w:rsidRPr="00063426" w:rsidRDefault="00CD78A3" w:rsidP="00874296">
      <w:pPr>
        <w:jc w:val="both"/>
        <w:rPr>
          <w:sz w:val="22"/>
          <w:szCs w:val="22"/>
        </w:rPr>
      </w:pPr>
      <w:r w:rsidRPr="00063426">
        <w:rPr>
          <w:sz w:val="22"/>
          <w:szCs w:val="22"/>
        </w:rPr>
        <w:t>2.1.2. Урегулировать с ВЭХ в интересах Покупателя отношения, неразрывно связанных с процессом снабжения электрической энергии (мощности), в соответствии с правилами, установленными законодательством Российской Федерации.</w:t>
      </w:r>
    </w:p>
    <w:p w:rsidR="00CD78A3" w:rsidRPr="00063426" w:rsidRDefault="00CD78A3" w:rsidP="00874296">
      <w:pPr>
        <w:jc w:val="both"/>
        <w:rPr>
          <w:sz w:val="22"/>
          <w:szCs w:val="22"/>
        </w:rPr>
      </w:pPr>
      <w:r w:rsidRPr="00063426">
        <w:rPr>
          <w:sz w:val="22"/>
          <w:szCs w:val="22"/>
        </w:rPr>
        <w:t>2.1.3. Принимать от Покупателя письменные уведомления о замене приборов учёта с приложением подтверждающих документов (актов замены приборов учёта с фиксированием показаний старого и нового прибора учёта), подписанных ВЭХ и вносить изменения в приложение № 3 настоящего Договора.</w:t>
      </w:r>
    </w:p>
    <w:p w:rsidR="00CD78A3" w:rsidRPr="00063426" w:rsidRDefault="00CD78A3" w:rsidP="00874296">
      <w:pPr>
        <w:pStyle w:val="BodyText"/>
        <w:ind w:right="-58"/>
        <w:jc w:val="both"/>
        <w:rPr>
          <w:b w:val="0"/>
          <w:sz w:val="22"/>
          <w:szCs w:val="22"/>
        </w:rPr>
      </w:pPr>
      <w:r w:rsidRPr="00063426">
        <w:rPr>
          <w:b w:val="0"/>
          <w:sz w:val="22"/>
          <w:szCs w:val="22"/>
        </w:rPr>
        <w:t xml:space="preserve">2.1.4. Предоставить Покупателю расчет стоимости поставляемой Покупателю электрической энергии (мощности), акты приема-передачи электрической энергии (мощности) и акты выполненных услуг (оказанных услуг) в двух экземплярах. </w:t>
      </w:r>
    </w:p>
    <w:p w:rsidR="00CD78A3" w:rsidRPr="00063426" w:rsidRDefault="00CD78A3" w:rsidP="00874296">
      <w:pPr>
        <w:jc w:val="both"/>
        <w:rPr>
          <w:sz w:val="22"/>
          <w:szCs w:val="22"/>
        </w:rPr>
      </w:pPr>
      <w:r w:rsidRPr="00063426">
        <w:rPr>
          <w:sz w:val="22"/>
          <w:szCs w:val="22"/>
        </w:rPr>
        <w:t>2.1.5. Составлять и направлять Покупателю Акты сверки расчётов за поставленную электрическую энергию (мощность).</w:t>
      </w:r>
    </w:p>
    <w:p w:rsidR="00CD78A3" w:rsidRPr="00063426" w:rsidRDefault="00CD78A3" w:rsidP="00874296">
      <w:pPr>
        <w:autoSpaceDE w:val="0"/>
        <w:autoSpaceDN w:val="0"/>
        <w:adjustRightInd w:val="0"/>
        <w:jc w:val="both"/>
        <w:rPr>
          <w:color w:val="000000"/>
          <w:sz w:val="22"/>
          <w:szCs w:val="22"/>
        </w:rPr>
      </w:pPr>
      <w:r w:rsidRPr="00063426">
        <w:rPr>
          <w:color w:val="000000"/>
          <w:sz w:val="22"/>
          <w:szCs w:val="22"/>
        </w:rPr>
        <w:t xml:space="preserve">2.1.6. </w:t>
      </w:r>
      <w:r w:rsidRPr="00063426">
        <w:rPr>
          <w:sz w:val="22"/>
          <w:szCs w:val="22"/>
        </w:rPr>
        <w:t>В случае реорганизации, изменения формы собственности, банковских и почтовых реквизитов, сообщать об изменениях Покупателю в письменной форме.</w:t>
      </w:r>
    </w:p>
    <w:p w:rsidR="00CD78A3" w:rsidRPr="001A3667" w:rsidRDefault="00CD78A3" w:rsidP="00874296">
      <w:pPr>
        <w:jc w:val="both"/>
        <w:rPr>
          <w:b/>
          <w:sz w:val="22"/>
          <w:szCs w:val="22"/>
        </w:rPr>
      </w:pPr>
      <w:r w:rsidRPr="001A3667">
        <w:rPr>
          <w:b/>
          <w:sz w:val="22"/>
          <w:szCs w:val="22"/>
        </w:rPr>
        <w:t>2.2. Поставщик</w:t>
      </w:r>
      <w:r w:rsidRPr="001A3667">
        <w:rPr>
          <w:b/>
          <w:i/>
          <w:iCs/>
          <w:sz w:val="22"/>
          <w:szCs w:val="22"/>
        </w:rPr>
        <w:t xml:space="preserve"> </w:t>
      </w:r>
      <w:r w:rsidRPr="001A3667">
        <w:rPr>
          <w:b/>
          <w:sz w:val="22"/>
          <w:szCs w:val="22"/>
        </w:rPr>
        <w:t>имеет право:</w:t>
      </w:r>
    </w:p>
    <w:p w:rsidR="00CD78A3" w:rsidRPr="001A3667" w:rsidRDefault="00CD78A3" w:rsidP="00874296">
      <w:pPr>
        <w:jc w:val="both"/>
        <w:rPr>
          <w:b/>
          <w:sz w:val="22"/>
          <w:szCs w:val="22"/>
        </w:rPr>
      </w:pPr>
      <w:r w:rsidRPr="001A3667">
        <w:rPr>
          <w:sz w:val="22"/>
          <w:szCs w:val="22"/>
        </w:rPr>
        <w:t>2.2.1. Беспрепятственного доступа к электроустановкам и приборам расчётного учёта Покупателя в целях:</w:t>
      </w:r>
    </w:p>
    <w:p w:rsidR="00CD78A3" w:rsidRPr="001A3667" w:rsidRDefault="00CD78A3" w:rsidP="00874296">
      <w:pPr>
        <w:jc w:val="both"/>
        <w:rPr>
          <w:b/>
          <w:sz w:val="22"/>
          <w:szCs w:val="22"/>
        </w:rPr>
      </w:pPr>
      <w:r w:rsidRPr="001A3667">
        <w:rPr>
          <w:sz w:val="22"/>
          <w:szCs w:val="22"/>
        </w:rPr>
        <w:t xml:space="preserve">   - поверки работы приборов учёта и контроля за соблюдением установленных режимов потребления эле</w:t>
      </w:r>
      <w:r>
        <w:rPr>
          <w:sz w:val="22"/>
          <w:szCs w:val="22"/>
        </w:rPr>
        <w:t>ктроэнергии и м</w:t>
      </w:r>
      <w:r w:rsidRPr="001A3667">
        <w:rPr>
          <w:sz w:val="22"/>
          <w:szCs w:val="22"/>
        </w:rPr>
        <w:t>ощности;</w:t>
      </w:r>
    </w:p>
    <w:p w:rsidR="00CD78A3" w:rsidRPr="001A3667" w:rsidRDefault="00CD78A3" w:rsidP="00874296">
      <w:pPr>
        <w:jc w:val="both"/>
        <w:rPr>
          <w:b/>
          <w:sz w:val="22"/>
          <w:szCs w:val="22"/>
        </w:rPr>
      </w:pPr>
      <w:r w:rsidRPr="001A3667">
        <w:rPr>
          <w:sz w:val="22"/>
          <w:szCs w:val="22"/>
        </w:rPr>
        <w:t xml:space="preserve">   - производства совместно с Покупателем и (или) </w:t>
      </w:r>
      <w:r>
        <w:rPr>
          <w:sz w:val="22"/>
          <w:szCs w:val="22"/>
        </w:rPr>
        <w:t>ВЭХ</w:t>
      </w:r>
      <w:r w:rsidRPr="001A3667">
        <w:rPr>
          <w:sz w:val="22"/>
          <w:szCs w:val="22"/>
        </w:rPr>
        <w:t xml:space="preserve"> работ (переключений, отключений) в его оборудовании и в измерительных цепях, в том числе при введении режима полного или частичного ограничения потребления электрической энергии (мощности);</w:t>
      </w:r>
    </w:p>
    <w:p w:rsidR="00CD78A3" w:rsidRPr="001A3667" w:rsidRDefault="00CD78A3" w:rsidP="00874296">
      <w:pPr>
        <w:jc w:val="both"/>
        <w:rPr>
          <w:b/>
          <w:sz w:val="22"/>
          <w:szCs w:val="22"/>
        </w:rPr>
      </w:pPr>
      <w:r w:rsidRPr="001A3667">
        <w:rPr>
          <w:sz w:val="22"/>
          <w:szCs w:val="22"/>
        </w:rPr>
        <w:t xml:space="preserve">  - пломбирования приборов учёта и электроустановок Покупателя.  </w:t>
      </w:r>
    </w:p>
    <w:p w:rsidR="00CD78A3" w:rsidRPr="001A3667" w:rsidRDefault="00CD78A3" w:rsidP="00874296">
      <w:pPr>
        <w:jc w:val="both"/>
        <w:rPr>
          <w:sz w:val="22"/>
          <w:szCs w:val="22"/>
        </w:rPr>
      </w:pPr>
      <w:r w:rsidRPr="001A3667">
        <w:rPr>
          <w:sz w:val="22"/>
          <w:szCs w:val="22"/>
        </w:rPr>
        <w:t>2.2.2. Приостановить исполнение обязательств по настоящему Договору путем введения частичного и (или) полного ограничения режима потребления электрической энергии (мощности) в порядке, определенном действующими нормативно-правовыми актами, в следующих случаях:</w:t>
      </w:r>
    </w:p>
    <w:p w:rsidR="00CD78A3" w:rsidRDefault="00CD78A3" w:rsidP="00874296">
      <w:pPr>
        <w:jc w:val="both"/>
        <w:rPr>
          <w:sz w:val="22"/>
          <w:szCs w:val="22"/>
        </w:rPr>
      </w:pPr>
      <w:r w:rsidRPr="001A3667">
        <w:rPr>
          <w:sz w:val="22"/>
          <w:szCs w:val="22"/>
        </w:rPr>
        <w:t xml:space="preserve">а) неисполнение или ненадлежащее исполнение Покупателем обязательств по оплате электрической энергии (мощности);  </w:t>
      </w:r>
    </w:p>
    <w:p w:rsidR="00CD78A3" w:rsidRDefault="00CD78A3" w:rsidP="00874296">
      <w:pPr>
        <w:jc w:val="both"/>
        <w:rPr>
          <w:sz w:val="22"/>
          <w:szCs w:val="22"/>
        </w:rPr>
      </w:pPr>
      <w:r w:rsidRPr="001A3667">
        <w:rPr>
          <w:sz w:val="22"/>
          <w:szCs w:val="22"/>
        </w:rPr>
        <w:t>б) прекращение обязательств Сторон по настоящему Договору, на основании которого осуществляется поставка электрической энергии (мощности) Покупателю;</w:t>
      </w:r>
    </w:p>
    <w:p w:rsidR="00CD78A3" w:rsidRPr="001A3667" w:rsidRDefault="00CD78A3" w:rsidP="00063426">
      <w:pPr>
        <w:jc w:val="both"/>
        <w:rPr>
          <w:sz w:val="22"/>
          <w:szCs w:val="22"/>
        </w:rPr>
      </w:pPr>
      <w:r>
        <w:rPr>
          <w:sz w:val="22"/>
          <w:szCs w:val="22"/>
        </w:rPr>
        <w:t>________________ /Поставщик/                                           ___________________ /Покупатель/</w:t>
      </w:r>
    </w:p>
    <w:p w:rsidR="00CD78A3" w:rsidRPr="001A3667" w:rsidRDefault="00CD78A3" w:rsidP="00874296">
      <w:pPr>
        <w:pStyle w:val="BodyTextIndent2"/>
        <w:tabs>
          <w:tab w:val="clear" w:pos="-360"/>
        </w:tabs>
        <w:spacing w:before="0"/>
        <w:ind w:left="0"/>
        <w:rPr>
          <w:szCs w:val="22"/>
        </w:rPr>
      </w:pPr>
      <w:r w:rsidRPr="001A3667">
        <w:rPr>
          <w:szCs w:val="22"/>
        </w:rPr>
        <w:t>в) выявление фактов бездоговорного потребления электрической энергии (мощности) или безучётного потребления электрической энергии;</w:t>
      </w:r>
    </w:p>
    <w:p w:rsidR="00CD78A3" w:rsidRPr="001A3667" w:rsidRDefault="00CD78A3" w:rsidP="00874296">
      <w:pPr>
        <w:pStyle w:val="BodyTextIndent2"/>
        <w:tabs>
          <w:tab w:val="clear" w:pos="-360"/>
        </w:tabs>
        <w:spacing w:before="0"/>
        <w:ind w:left="0"/>
        <w:rPr>
          <w:szCs w:val="22"/>
        </w:rPr>
      </w:pPr>
      <w:r w:rsidRPr="001A3667">
        <w:rPr>
          <w:szCs w:val="22"/>
        </w:rPr>
        <w:t xml:space="preserve">г) выявление неудовлетворительного состояния энергетических установок (энерогопринимающих устройств) Покупателя, удостоверенного ответственным представителем </w:t>
      </w:r>
      <w:r>
        <w:rPr>
          <w:szCs w:val="22"/>
        </w:rPr>
        <w:t>ВЭХ</w:t>
      </w:r>
      <w:r w:rsidRPr="001A3667">
        <w:rPr>
          <w:szCs w:val="22"/>
        </w:rPr>
        <w:t xml:space="preserve">, которое угрожает аварией или создает угрозу жизни и безопасности людей; </w:t>
      </w:r>
    </w:p>
    <w:p w:rsidR="00CD78A3" w:rsidRPr="001A3667" w:rsidRDefault="00CD78A3" w:rsidP="00874296">
      <w:pPr>
        <w:pStyle w:val="BodyTextIndent2"/>
        <w:tabs>
          <w:tab w:val="clear" w:pos="-360"/>
        </w:tabs>
        <w:spacing w:before="0"/>
        <w:ind w:left="0"/>
        <w:rPr>
          <w:szCs w:val="22"/>
        </w:rPr>
      </w:pPr>
      <w:r w:rsidRPr="001A3667">
        <w:rPr>
          <w:szCs w:val="22"/>
        </w:rPr>
        <w:t>д) возникновение (угроза возникновения) аварийных электроэнергетических режимов;</w:t>
      </w:r>
    </w:p>
    <w:p w:rsidR="00CD78A3" w:rsidRPr="001A3667" w:rsidRDefault="00CD78A3" w:rsidP="00874296">
      <w:pPr>
        <w:pStyle w:val="BodyTextIndent2"/>
        <w:tabs>
          <w:tab w:val="clear" w:pos="-360"/>
        </w:tabs>
        <w:spacing w:before="0"/>
        <w:ind w:left="0"/>
        <w:rPr>
          <w:szCs w:val="22"/>
        </w:rPr>
      </w:pPr>
      <w:r w:rsidRPr="001A3667">
        <w:rPr>
          <w:szCs w:val="22"/>
        </w:rPr>
        <w:t>е) возникновение вне регламентных отключений;</w:t>
      </w:r>
    </w:p>
    <w:p w:rsidR="00CD78A3" w:rsidRPr="001A3667" w:rsidRDefault="00CD78A3" w:rsidP="00874296">
      <w:pPr>
        <w:pStyle w:val="BodyTextIndent2"/>
        <w:tabs>
          <w:tab w:val="clear" w:pos="-360"/>
        </w:tabs>
        <w:spacing w:before="0"/>
        <w:ind w:left="0"/>
        <w:rPr>
          <w:szCs w:val="22"/>
        </w:rPr>
      </w:pPr>
      <w:r w:rsidRPr="001A3667">
        <w:rPr>
          <w:szCs w:val="22"/>
        </w:rPr>
        <w:t>ж) наличие обращения Покупателя;</w:t>
      </w:r>
    </w:p>
    <w:p w:rsidR="00CD78A3" w:rsidRPr="001A3667" w:rsidRDefault="00CD78A3" w:rsidP="00874296">
      <w:pPr>
        <w:tabs>
          <w:tab w:val="num" w:pos="1429"/>
        </w:tabs>
        <w:jc w:val="both"/>
        <w:rPr>
          <w:sz w:val="22"/>
          <w:szCs w:val="22"/>
        </w:rPr>
      </w:pPr>
      <w:r w:rsidRPr="001A3667">
        <w:rPr>
          <w:sz w:val="22"/>
          <w:szCs w:val="22"/>
        </w:rPr>
        <w:t>з) за нарушение установленного режима потребления электрической энергии (мощности) в случае введения ограничения электропотребления;</w:t>
      </w:r>
    </w:p>
    <w:p w:rsidR="00CD78A3" w:rsidRPr="001A3667" w:rsidRDefault="00CD78A3" w:rsidP="00874296">
      <w:pPr>
        <w:pStyle w:val="BodyTextIndent2"/>
        <w:tabs>
          <w:tab w:val="clear" w:pos="-360"/>
        </w:tabs>
        <w:spacing w:before="0"/>
        <w:ind w:left="0"/>
        <w:rPr>
          <w:color w:val="000000"/>
          <w:szCs w:val="22"/>
        </w:rPr>
      </w:pPr>
      <w:r w:rsidRPr="001A3667">
        <w:rPr>
          <w:szCs w:val="22"/>
        </w:rPr>
        <w:t>и) за не допуск к приборам расчётного учёта Покупателя</w:t>
      </w:r>
      <w:r w:rsidRPr="001A3667">
        <w:rPr>
          <w:color w:val="000000"/>
          <w:szCs w:val="22"/>
        </w:rPr>
        <w:t xml:space="preserve"> персонала Поставщика или </w:t>
      </w:r>
      <w:r>
        <w:rPr>
          <w:szCs w:val="22"/>
        </w:rPr>
        <w:t>ВЭХ</w:t>
      </w:r>
      <w:r w:rsidRPr="001A3667">
        <w:rPr>
          <w:color w:val="000000"/>
          <w:szCs w:val="22"/>
        </w:rPr>
        <w:t>;</w:t>
      </w:r>
    </w:p>
    <w:p w:rsidR="00CD78A3" w:rsidRPr="001A3667" w:rsidRDefault="00CD78A3" w:rsidP="00874296">
      <w:pPr>
        <w:pStyle w:val="BodyTextIndent2"/>
        <w:tabs>
          <w:tab w:val="clear" w:pos="-360"/>
        </w:tabs>
        <w:spacing w:before="0"/>
        <w:ind w:left="0"/>
        <w:rPr>
          <w:color w:val="000000"/>
          <w:szCs w:val="22"/>
        </w:rPr>
      </w:pPr>
      <w:r w:rsidRPr="001A3667">
        <w:rPr>
          <w:color w:val="000000"/>
          <w:szCs w:val="22"/>
        </w:rPr>
        <w:t>к) за необоснованный отказ от подписания актов приема-передачи электрической энергии;</w:t>
      </w:r>
    </w:p>
    <w:p w:rsidR="00CD78A3" w:rsidRPr="001A3667" w:rsidRDefault="00CD78A3" w:rsidP="00874296">
      <w:pPr>
        <w:pStyle w:val="BodyTextIndent2"/>
        <w:tabs>
          <w:tab w:val="clear" w:pos="-360"/>
        </w:tabs>
        <w:spacing w:before="0"/>
        <w:ind w:left="0"/>
        <w:rPr>
          <w:color w:val="000000"/>
          <w:szCs w:val="22"/>
        </w:rPr>
      </w:pPr>
      <w:r w:rsidRPr="001A3667">
        <w:rPr>
          <w:szCs w:val="22"/>
        </w:rPr>
        <w:t xml:space="preserve">л) в иных случаях, предусмотренных действующим законодательством. </w:t>
      </w:r>
    </w:p>
    <w:p w:rsidR="00CD78A3" w:rsidRPr="001A3667" w:rsidRDefault="00CD78A3" w:rsidP="00874296">
      <w:pPr>
        <w:jc w:val="both"/>
        <w:rPr>
          <w:sz w:val="22"/>
          <w:szCs w:val="22"/>
        </w:rPr>
      </w:pPr>
      <w:r w:rsidRPr="001A3667">
        <w:rPr>
          <w:sz w:val="22"/>
          <w:szCs w:val="22"/>
        </w:rPr>
        <w:t xml:space="preserve">2.2.3. Снятие ограничения подачи </w:t>
      </w:r>
      <w:r w:rsidRPr="001A3667">
        <w:rPr>
          <w:color w:val="000000"/>
          <w:sz w:val="22"/>
          <w:szCs w:val="22"/>
        </w:rPr>
        <w:t>электрической энергии (мощности)</w:t>
      </w:r>
      <w:r w:rsidRPr="001A3667">
        <w:rPr>
          <w:sz w:val="22"/>
          <w:szCs w:val="22"/>
        </w:rPr>
        <w:t xml:space="preserve">, введенного за нарушение договорных обязательств, производится после полного погашения задолженности и оплаты Покупателем расходов Поставщика и (или) </w:t>
      </w:r>
      <w:r>
        <w:rPr>
          <w:sz w:val="22"/>
          <w:szCs w:val="22"/>
        </w:rPr>
        <w:t>ВЭХ</w:t>
      </w:r>
      <w:r w:rsidRPr="001A3667">
        <w:rPr>
          <w:sz w:val="22"/>
          <w:szCs w:val="22"/>
        </w:rPr>
        <w:t xml:space="preserve"> на введение полного или частичного ограничения и возобновление подачи </w:t>
      </w:r>
      <w:r w:rsidRPr="001A3667">
        <w:rPr>
          <w:color w:val="000000"/>
          <w:sz w:val="22"/>
          <w:szCs w:val="22"/>
        </w:rPr>
        <w:t>электрической энергии (мощности)</w:t>
      </w:r>
      <w:r w:rsidRPr="001A3667">
        <w:rPr>
          <w:sz w:val="22"/>
          <w:szCs w:val="22"/>
        </w:rPr>
        <w:t xml:space="preserve">. </w:t>
      </w:r>
    </w:p>
    <w:p w:rsidR="00CD78A3" w:rsidRPr="001A3667" w:rsidRDefault="00CD78A3" w:rsidP="00874296">
      <w:pPr>
        <w:autoSpaceDE w:val="0"/>
        <w:autoSpaceDN w:val="0"/>
        <w:adjustRightInd w:val="0"/>
        <w:jc w:val="both"/>
        <w:rPr>
          <w:sz w:val="22"/>
          <w:szCs w:val="22"/>
        </w:rPr>
      </w:pPr>
      <w:r w:rsidRPr="001A3667">
        <w:rPr>
          <w:sz w:val="22"/>
          <w:szCs w:val="22"/>
        </w:rPr>
        <w:t xml:space="preserve">2.2.4. В отношении потребителей (отдельных объектов), ограничение режима потребления которых может привести к возникновению угрозы жизни и здоровью людей, экологической безопасности либо безопасности государства, а также в отношении потребителей, ограничение режима потребления которых ниже уровня аварийной брони не допускается, применяется специальный порядок введения ограничения режима потребления, установленный действующим законодательством. Перечень таких потребителей и специальный порядок введения ограничения устанавливается действующим законодательством. </w:t>
      </w:r>
    </w:p>
    <w:p w:rsidR="00CD78A3" w:rsidRPr="001A3667" w:rsidRDefault="00CD78A3" w:rsidP="00CB7A9F">
      <w:pPr>
        <w:jc w:val="both"/>
        <w:rPr>
          <w:sz w:val="22"/>
          <w:szCs w:val="22"/>
        </w:rPr>
      </w:pPr>
      <w:r w:rsidRPr="001A3667">
        <w:rPr>
          <w:b/>
          <w:sz w:val="22"/>
          <w:szCs w:val="22"/>
        </w:rPr>
        <w:t>2.3. Покупатель</w:t>
      </w:r>
      <w:r w:rsidRPr="001A3667">
        <w:rPr>
          <w:bCs/>
          <w:sz w:val="22"/>
          <w:szCs w:val="22"/>
        </w:rPr>
        <w:t xml:space="preserve"> </w:t>
      </w:r>
      <w:r w:rsidRPr="001A3667">
        <w:rPr>
          <w:b/>
          <w:sz w:val="22"/>
          <w:szCs w:val="22"/>
        </w:rPr>
        <w:t>обязан:</w:t>
      </w:r>
      <w:r w:rsidRPr="001A3667">
        <w:rPr>
          <w:sz w:val="22"/>
          <w:szCs w:val="22"/>
        </w:rPr>
        <w:t xml:space="preserve"> </w:t>
      </w:r>
    </w:p>
    <w:p w:rsidR="00CD78A3" w:rsidRPr="00063426" w:rsidRDefault="00CD78A3" w:rsidP="00E272F8">
      <w:pPr>
        <w:jc w:val="both"/>
        <w:rPr>
          <w:sz w:val="22"/>
          <w:szCs w:val="22"/>
        </w:rPr>
      </w:pPr>
      <w:r w:rsidRPr="00063426">
        <w:rPr>
          <w:sz w:val="22"/>
          <w:szCs w:val="22"/>
        </w:rPr>
        <w:t xml:space="preserve">2.3.1. Принимать электрическую энергию в точках поставки, фиксируемых Сторонами в Приложении № 3 настоящего Договора, в объёмах, согласно заявленной мощности, указанных в Приложении № 1 настоящего Договора, и оплачивать электрическую энергию (мощность) в порядке, количестве и сроки, предусмотренные настоящим Договором. </w:t>
      </w:r>
    </w:p>
    <w:p w:rsidR="00CD78A3" w:rsidRPr="00063426" w:rsidRDefault="00CD78A3" w:rsidP="00DB00DC">
      <w:pPr>
        <w:autoSpaceDE w:val="0"/>
        <w:autoSpaceDN w:val="0"/>
        <w:adjustRightInd w:val="0"/>
        <w:jc w:val="both"/>
        <w:rPr>
          <w:sz w:val="22"/>
          <w:szCs w:val="22"/>
        </w:rPr>
      </w:pPr>
      <w:r w:rsidRPr="00063426">
        <w:rPr>
          <w:sz w:val="22"/>
          <w:szCs w:val="22"/>
        </w:rPr>
        <w:t xml:space="preserve">2.3.2. Осуществлять эксплуатацию находящихся в введении Покупателя энергопринимающих устройств и электрических сетей в соответствии с правилами технической эксплуатации, техники безопасности. </w:t>
      </w:r>
    </w:p>
    <w:p w:rsidR="00CD78A3" w:rsidRPr="00063426" w:rsidRDefault="00CD78A3" w:rsidP="00DB00DC">
      <w:pPr>
        <w:pStyle w:val="BodyText2"/>
        <w:shd w:val="clear" w:color="auto" w:fill="FFFFFF"/>
        <w:tabs>
          <w:tab w:val="left" w:pos="8789"/>
        </w:tabs>
        <w:ind w:right="-5"/>
        <w:rPr>
          <w:sz w:val="22"/>
          <w:szCs w:val="22"/>
        </w:rPr>
      </w:pPr>
      <w:r w:rsidRPr="00063426">
        <w:rPr>
          <w:sz w:val="22"/>
          <w:szCs w:val="22"/>
        </w:rPr>
        <w:t xml:space="preserve">2.3.3. Соблюдать предусмотренный настоящим Договором режим потребления электрической энергии (мощности). В случае систематического (два и более раза в течение календарного года) превышения величины заявленной мощности, более чем на 10 %, при определении обязательств по настоящему Договору используется величина фактического использованной мощности в текущем периоде регулирования. </w:t>
      </w:r>
    </w:p>
    <w:p w:rsidR="00CD78A3" w:rsidRPr="00063426" w:rsidRDefault="00CD78A3" w:rsidP="00E272F8">
      <w:pPr>
        <w:pStyle w:val="BodyText"/>
        <w:ind w:right="-58"/>
        <w:jc w:val="both"/>
        <w:rPr>
          <w:b w:val="0"/>
          <w:sz w:val="22"/>
          <w:szCs w:val="22"/>
        </w:rPr>
      </w:pPr>
      <w:r w:rsidRPr="00063426">
        <w:rPr>
          <w:b w:val="0"/>
          <w:sz w:val="22"/>
          <w:szCs w:val="22"/>
        </w:rPr>
        <w:t>2.3.4. Обеспечить беспрепятственный допуск уполномоченных представителей ВЭХ и Поставщика к приборам учёта электрической энергии (мощности), установленным в электроустановках Покупателя, в целях осуществления контроля по приборам учёта за соблюдением установленных режимов потребления электрической энергии и заявленной мощности, проведения замеров по определению качества электрической энергии и значений соотношения потребляемой активной и реактивной мощности, проведения контрольных проверок расчетных счетчиков на месте установки, установки пломб на приборах и средствах учета, а также к электроустановкам Покупателя, в целях полного или частичного ограничения режима потребления электрической энергии (мощности).</w:t>
      </w:r>
    </w:p>
    <w:p w:rsidR="00CD78A3" w:rsidRPr="00063426" w:rsidRDefault="00CD78A3" w:rsidP="00E272F8">
      <w:pPr>
        <w:pStyle w:val="BodyText2"/>
        <w:tabs>
          <w:tab w:val="left" w:pos="8789"/>
        </w:tabs>
        <w:ind w:right="-5"/>
        <w:rPr>
          <w:sz w:val="22"/>
          <w:szCs w:val="22"/>
        </w:rPr>
      </w:pPr>
      <w:r w:rsidRPr="00063426">
        <w:rPr>
          <w:sz w:val="22"/>
          <w:szCs w:val="22"/>
        </w:rPr>
        <w:t>2.3.5. Выполнять требования Поставщика или ВЭХ об ограничении режима потребления электрической энергии (мощности), в соответствии с утвержденными графиками ограничения (временного отключения) потребления при возникновении (угрозе возникновения) дефицита электрической энергии и мощности, в случаях аварии, угрозы возникновения аварии в работе систем энергоснабжения, при выводе электроустановок ВЭХ в ремонт, а также в иных случаях, предусмотренных законодательством Российской Федерации и настоящим Договором, в качестве основания для введения полного или частичного ограничения режима потребления.</w:t>
      </w:r>
    </w:p>
    <w:p w:rsidR="00CD78A3" w:rsidRPr="00063426" w:rsidRDefault="00CD78A3" w:rsidP="005C41C8">
      <w:pPr>
        <w:pStyle w:val="BodyText2"/>
        <w:tabs>
          <w:tab w:val="left" w:pos="8789"/>
        </w:tabs>
        <w:ind w:right="-5"/>
        <w:rPr>
          <w:sz w:val="22"/>
          <w:szCs w:val="22"/>
        </w:rPr>
      </w:pPr>
      <w:r w:rsidRPr="00063426">
        <w:rPr>
          <w:sz w:val="22"/>
          <w:szCs w:val="22"/>
        </w:rPr>
        <w:t>2.3.6.  Сообщать Поставщику об изменениях схемы энергоснабжения и других параметров присоединения к электросетям ВЭХ по телефону</w:t>
      </w:r>
      <w:r>
        <w:rPr>
          <w:sz w:val="22"/>
          <w:szCs w:val="22"/>
        </w:rPr>
        <w:t xml:space="preserve"> 8(4862) 20-14-05</w:t>
      </w:r>
      <w:r w:rsidRPr="00063426">
        <w:rPr>
          <w:sz w:val="22"/>
          <w:szCs w:val="22"/>
        </w:rPr>
        <w:t xml:space="preserve"> и не позднее трех рабочих дней в письменном виде.</w:t>
      </w:r>
    </w:p>
    <w:p w:rsidR="00CD78A3" w:rsidRPr="00063426" w:rsidRDefault="00CD78A3" w:rsidP="005C41C8">
      <w:pPr>
        <w:pStyle w:val="BodyText2"/>
        <w:tabs>
          <w:tab w:val="left" w:pos="8789"/>
        </w:tabs>
        <w:ind w:right="-5"/>
        <w:rPr>
          <w:sz w:val="22"/>
          <w:szCs w:val="22"/>
        </w:rPr>
      </w:pPr>
      <w:r w:rsidRPr="00063426">
        <w:rPr>
          <w:sz w:val="22"/>
          <w:szCs w:val="22"/>
        </w:rPr>
        <w:t>2.3.7. Представлять Поставщику и ВЭХ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CD78A3" w:rsidRPr="00063426" w:rsidRDefault="00CD78A3" w:rsidP="00CB7A9F">
      <w:pPr>
        <w:pStyle w:val="BodyText"/>
        <w:ind w:right="-58"/>
        <w:jc w:val="both"/>
        <w:rPr>
          <w:b w:val="0"/>
          <w:sz w:val="22"/>
          <w:szCs w:val="22"/>
        </w:rPr>
      </w:pPr>
      <w:r w:rsidRPr="00063426">
        <w:rPr>
          <w:b w:val="0"/>
          <w:sz w:val="22"/>
          <w:szCs w:val="22"/>
        </w:rPr>
        <w:t xml:space="preserve">2.3.8. Незамедлительно информировать ВЭХ и Поставщика обо всех аварийных ситуациях на энергетических объектах, находящихся в ведении Покупателя, вследствие которых возможно нарушение режимов работы или повреждение оборудования, принадлежащего ВЭХ. </w:t>
      </w:r>
    </w:p>
    <w:p w:rsidR="00CD78A3" w:rsidRPr="00063426" w:rsidRDefault="00CD78A3" w:rsidP="005C41C8">
      <w:pPr>
        <w:pStyle w:val="BodyText"/>
        <w:ind w:right="-58"/>
        <w:jc w:val="both"/>
        <w:rPr>
          <w:b w:val="0"/>
          <w:sz w:val="22"/>
          <w:szCs w:val="22"/>
        </w:rPr>
      </w:pPr>
      <w:r w:rsidRPr="00063426">
        <w:rPr>
          <w:b w:val="0"/>
          <w:sz w:val="22"/>
          <w:szCs w:val="22"/>
        </w:rPr>
        <w:t>2.3.9. Информировать ВЭХ о плановых, текущих и капитальных ремонтах на энергетических объектах Покупателя, влияющих на режим работы оборудования ВЭХ, в срок, не позднее 30 (Тридцати) календарных дней до их начала. Согласовывать предложенные ВЭХ сроки проведения ремонтных работ на принадлежащих ВЭХ объектах электросетевого хозяйства, которые влекут необходимость введения полного и (или) частичного ограничения режима потребления электрической энергии Покупателя.</w:t>
      </w:r>
    </w:p>
    <w:p w:rsidR="00CD78A3" w:rsidRPr="00063426" w:rsidRDefault="00CD78A3" w:rsidP="005C41C8">
      <w:pPr>
        <w:pStyle w:val="BodyText2"/>
        <w:tabs>
          <w:tab w:val="left" w:pos="8789"/>
        </w:tabs>
        <w:ind w:right="-5"/>
        <w:rPr>
          <w:sz w:val="22"/>
          <w:szCs w:val="22"/>
        </w:rPr>
      </w:pPr>
      <w:r w:rsidRPr="00063426">
        <w:rPr>
          <w:sz w:val="22"/>
          <w:szCs w:val="22"/>
        </w:rPr>
        <w:t>2.3.10. Информировать ВЭХ об объеме участия в автоматическом либо оперативном противоаварийном управлении мощностью, в нормированном первичном регулировании частоты, а также о перечне и мощности токоприемников Покупателя, которые могут быть отключены устройствами противоаварийной автоматики.</w:t>
      </w:r>
    </w:p>
    <w:p w:rsidR="00CD78A3" w:rsidRPr="00063426" w:rsidRDefault="00CD78A3" w:rsidP="005C41C8">
      <w:pPr>
        <w:pStyle w:val="BodyText"/>
        <w:ind w:right="-58"/>
        <w:jc w:val="both"/>
        <w:rPr>
          <w:b w:val="0"/>
          <w:sz w:val="22"/>
          <w:szCs w:val="22"/>
        </w:rPr>
      </w:pPr>
      <w:r w:rsidRPr="00063426">
        <w:rPr>
          <w:b w:val="0"/>
          <w:sz w:val="22"/>
          <w:szCs w:val="22"/>
        </w:rPr>
        <w:t>2.3.11. Соблюдать оперативно-диспетчерскую дисциплину, треб</w:t>
      </w:r>
      <w:r w:rsidRPr="00063426">
        <w:rPr>
          <w:b w:val="0"/>
          <w:sz w:val="22"/>
          <w:szCs w:val="22"/>
        </w:rPr>
        <w:t>о</w:t>
      </w:r>
      <w:r w:rsidRPr="00063426">
        <w:rPr>
          <w:b w:val="0"/>
          <w:sz w:val="22"/>
          <w:szCs w:val="22"/>
        </w:rPr>
        <w:t>вания, обеспечивающие надёжность работы основных сетей ВЭХ.</w:t>
      </w:r>
    </w:p>
    <w:p w:rsidR="00CD78A3" w:rsidRPr="00063426" w:rsidRDefault="00CD78A3" w:rsidP="00194AAA">
      <w:pPr>
        <w:shd w:val="clear" w:color="auto" w:fill="FFFFFF"/>
        <w:jc w:val="both"/>
        <w:rPr>
          <w:sz w:val="22"/>
          <w:szCs w:val="22"/>
        </w:rPr>
      </w:pPr>
      <w:r w:rsidRPr="00063426">
        <w:rPr>
          <w:sz w:val="22"/>
          <w:szCs w:val="22"/>
        </w:rPr>
        <w:t>2.3.12. Обеспечить надлежащий учет электрической энергии путем соблюдения требований, предъявляемых к условиям эксплуатации и сохранности средств учета, порядка и периодичности передачи данных коммерческого учета Покупателем, а также срока восстановления работоспособности средств учета в случае их временного выхода из эксплуатации или утраты, который составляет не более 15 (Пятнадцати) календарных дней.</w:t>
      </w:r>
    </w:p>
    <w:p w:rsidR="00CD78A3" w:rsidRPr="00063426" w:rsidRDefault="00CD78A3" w:rsidP="00194AAA">
      <w:pPr>
        <w:shd w:val="clear" w:color="auto" w:fill="FFFFFF"/>
        <w:jc w:val="both"/>
        <w:rPr>
          <w:sz w:val="22"/>
          <w:szCs w:val="22"/>
        </w:rPr>
      </w:pPr>
      <w:r w:rsidRPr="00063426">
        <w:rPr>
          <w:sz w:val="22"/>
          <w:szCs w:val="22"/>
        </w:rPr>
        <w:t>2.3.13. Не позднее последнего рабочего дня каждого месяца передавать ВЭХ показания расчетных приборов учета, в согласованной форме с ВЭХ.</w:t>
      </w:r>
    </w:p>
    <w:p w:rsidR="00CD78A3" w:rsidRPr="00063426" w:rsidRDefault="00CD78A3" w:rsidP="00194AAA">
      <w:pPr>
        <w:pStyle w:val="BodyTextIndent"/>
        <w:shd w:val="clear" w:color="auto" w:fill="FFFFFF"/>
        <w:rPr>
          <w:sz w:val="22"/>
          <w:szCs w:val="22"/>
        </w:rPr>
      </w:pPr>
      <w:r w:rsidRPr="00063426">
        <w:rPr>
          <w:sz w:val="22"/>
          <w:szCs w:val="22"/>
        </w:rPr>
        <w:t>2.3.14. Не препятствовать перетоку электрической энергии (мощности) к потребителям, присоединённым к электрическим сетям Покупателя, и имеющим договорные отношения с Поставщиком, а также по требованию Поставщика производить отключение (ограничение) таких потребителей.</w:t>
      </w:r>
    </w:p>
    <w:p w:rsidR="00CD78A3" w:rsidRPr="00063426" w:rsidRDefault="00CD78A3" w:rsidP="00194AAA">
      <w:pPr>
        <w:pStyle w:val="BodyTextIndent2"/>
        <w:shd w:val="clear" w:color="auto" w:fill="FFFFFF"/>
        <w:tabs>
          <w:tab w:val="clear" w:pos="-360"/>
        </w:tabs>
        <w:spacing w:before="0"/>
        <w:ind w:left="0"/>
        <w:rPr>
          <w:szCs w:val="22"/>
        </w:rPr>
      </w:pPr>
      <w:r w:rsidRPr="00063426">
        <w:rPr>
          <w:szCs w:val="22"/>
        </w:rPr>
        <w:t xml:space="preserve">2.3.15.  Договорный объём потребления электрической энергии (мощности) на каждый следующий год заявляется Покупателем Поставщику по каждой точке поставки, указанной в Приложении      № 3 к настоящему Договору, не позднее, чем за 2 (Два) месяца до начала очередного периода регулирования тарифов. В случае отсутствия заявки и сохранения договорных отношений     указанный объем фиксируется на уровне предыдущего периода. </w:t>
      </w:r>
    </w:p>
    <w:p w:rsidR="00CD78A3" w:rsidRPr="00063426" w:rsidRDefault="00CD78A3" w:rsidP="00CB7A9F">
      <w:pPr>
        <w:jc w:val="both"/>
        <w:rPr>
          <w:sz w:val="22"/>
          <w:szCs w:val="22"/>
        </w:rPr>
      </w:pPr>
      <w:r w:rsidRPr="00063426">
        <w:rPr>
          <w:sz w:val="22"/>
          <w:szCs w:val="22"/>
        </w:rPr>
        <w:t xml:space="preserve">2.3.16. В случае реорганизации, изменения формы собственности, банковских и почтовых реквизитов, смены руководителя, изменения состава лиц, ответственных за электрохозяйство и т.п., в течение суток сообщать об изменениях Поставщику по телефону с последующим подтверждением в письменной форме в 3-хдневный срок. В случае отсутствия сообщения об изменениях, корреспонденция от Поставщика, направленная по последнему известному ему адресу, считается надлежаще направленной. </w:t>
      </w:r>
    </w:p>
    <w:p w:rsidR="00CD78A3" w:rsidRPr="00063426" w:rsidRDefault="00CD78A3" w:rsidP="003412BF">
      <w:pPr>
        <w:pStyle w:val="BodyText"/>
        <w:ind w:right="-58"/>
        <w:jc w:val="both"/>
        <w:rPr>
          <w:b w:val="0"/>
          <w:sz w:val="22"/>
          <w:szCs w:val="22"/>
        </w:rPr>
      </w:pPr>
      <w:r w:rsidRPr="00F847F4">
        <w:rPr>
          <w:b w:val="0"/>
          <w:sz w:val="22"/>
          <w:szCs w:val="22"/>
        </w:rPr>
        <w:t>2.3.17. До 5-го числа месяца, следующего за расчётным, получать выписанные акты приема-передачи электрической</w:t>
      </w:r>
      <w:r w:rsidRPr="00063426">
        <w:rPr>
          <w:b w:val="0"/>
          <w:sz w:val="22"/>
          <w:szCs w:val="22"/>
        </w:rPr>
        <w:t xml:space="preserve"> энергии (мощности), счет на оплату электрической энергии (мощности), акты выпо</w:t>
      </w:r>
      <w:r>
        <w:rPr>
          <w:b w:val="0"/>
          <w:sz w:val="22"/>
          <w:szCs w:val="22"/>
        </w:rPr>
        <w:t>лненных услуг (оказанных услуг)</w:t>
      </w:r>
      <w:r w:rsidRPr="00063426">
        <w:rPr>
          <w:b w:val="0"/>
          <w:sz w:val="22"/>
          <w:szCs w:val="22"/>
        </w:rPr>
        <w:t xml:space="preserve"> </w:t>
      </w:r>
      <w:r w:rsidRPr="00F847F4">
        <w:rPr>
          <w:b w:val="0"/>
          <w:sz w:val="22"/>
          <w:szCs w:val="22"/>
        </w:rPr>
        <w:t xml:space="preserve">в </w:t>
      </w:r>
      <w:r>
        <w:rPr>
          <w:b w:val="0"/>
          <w:sz w:val="22"/>
          <w:szCs w:val="22"/>
        </w:rPr>
        <w:t>бухгалтерии</w:t>
      </w:r>
      <w:r w:rsidRPr="00F847F4">
        <w:rPr>
          <w:b w:val="0"/>
          <w:sz w:val="22"/>
          <w:szCs w:val="22"/>
        </w:rPr>
        <w:t xml:space="preserve"> Поставщика, расположенно</w:t>
      </w:r>
      <w:r>
        <w:rPr>
          <w:b w:val="0"/>
          <w:sz w:val="22"/>
          <w:szCs w:val="22"/>
        </w:rPr>
        <w:t>й</w:t>
      </w:r>
      <w:r w:rsidRPr="00F847F4">
        <w:rPr>
          <w:b w:val="0"/>
          <w:sz w:val="22"/>
          <w:szCs w:val="22"/>
        </w:rPr>
        <w:t xml:space="preserve"> по адресу: г. Орёл, ул. </w:t>
      </w:r>
      <w:r>
        <w:rPr>
          <w:b w:val="0"/>
          <w:sz w:val="22"/>
          <w:szCs w:val="22"/>
        </w:rPr>
        <w:t xml:space="preserve">Ломоносова, зд. 6, к. 3, офис 61 </w:t>
      </w:r>
      <w:r w:rsidRPr="00F847F4">
        <w:rPr>
          <w:b w:val="0"/>
          <w:sz w:val="22"/>
          <w:szCs w:val="22"/>
        </w:rPr>
        <w:t xml:space="preserve">(телефон 8(4862) </w:t>
      </w:r>
      <w:r>
        <w:rPr>
          <w:b w:val="0"/>
          <w:sz w:val="22"/>
          <w:szCs w:val="22"/>
        </w:rPr>
        <w:t>44-5</w:t>
      </w:r>
      <w:r w:rsidRPr="00F847F4">
        <w:rPr>
          <w:b w:val="0"/>
          <w:sz w:val="22"/>
          <w:szCs w:val="22"/>
        </w:rPr>
        <w:t>5-</w:t>
      </w:r>
      <w:r>
        <w:rPr>
          <w:b w:val="0"/>
          <w:sz w:val="22"/>
          <w:szCs w:val="22"/>
        </w:rPr>
        <w:t>58).</w:t>
      </w:r>
    </w:p>
    <w:p w:rsidR="00CD78A3" w:rsidRPr="00063426" w:rsidRDefault="00CD78A3" w:rsidP="00CB7A9F">
      <w:pPr>
        <w:pStyle w:val="BodyText"/>
        <w:ind w:right="-58"/>
        <w:jc w:val="both"/>
        <w:rPr>
          <w:b w:val="0"/>
          <w:sz w:val="22"/>
          <w:szCs w:val="22"/>
        </w:rPr>
      </w:pPr>
      <w:r w:rsidRPr="00063426">
        <w:rPr>
          <w:b w:val="0"/>
          <w:sz w:val="22"/>
          <w:szCs w:val="22"/>
        </w:rPr>
        <w:t xml:space="preserve"> 2.3.18. В течение 3-х рабочих дней, с момента получения, предоставить Поставщику вторые экземпляры актов приема-передачи электрической энергии (мощности) и выполненных услуг (оказанных услуг) (далее – «Акты»), либо письменные мотивированные возражения. В случае невозврата подписанных экземпляров Актов, либо не предоставления мотивированных возражений по ним в указанный срок, Акты считаются принятыми Покупателем без возражений.</w:t>
      </w:r>
    </w:p>
    <w:p w:rsidR="00CD78A3" w:rsidRPr="001A3667" w:rsidRDefault="00CD78A3" w:rsidP="00CB7A9F">
      <w:pPr>
        <w:jc w:val="both"/>
        <w:rPr>
          <w:b/>
          <w:sz w:val="22"/>
          <w:szCs w:val="22"/>
        </w:rPr>
      </w:pPr>
      <w:r w:rsidRPr="001A3667">
        <w:rPr>
          <w:b/>
          <w:sz w:val="22"/>
          <w:szCs w:val="22"/>
        </w:rPr>
        <w:t>2.4.  Покупатель имеет право:</w:t>
      </w:r>
    </w:p>
    <w:p w:rsidR="00CD78A3" w:rsidRDefault="00CD78A3" w:rsidP="00CB7A9F">
      <w:pPr>
        <w:pStyle w:val="BodyText"/>
        <w:jc w:val="both"/>
        <w:rPr>
          <w:b w:val="0"/>
          <w:bCs w:val="0"/>
          <w:sz w:val="22"/>
          <w:szCs w:val="22"/>
        </w:rPr>
      </w:pPr>
      <w:r w:rsidRPr="001A3667">
        <w:rPr>
          <w:b w:val="0"/>
          <w:bCs w:val="0"/>
          <w:sz w:val="22"/>
          <w:szCs w:val="22"/>
        </w:rPr>
        <w:t xml:space="preserve">2.4.1. Корректировать договорные объемы потребления электрической энергии (мощности), указанные в Приложении № 1 настоящего Договора. Изменение договорного объема потребления </w:t>
      </w:r>
    </w:p>
    <w:p w:rsidR="00CD78A3" w:rsidRPr="001A3667" w:rsidRDefault="00CD78A3" w:rsidP="00CB7A9F">
      <w:pPr>
        <w:pStyle w:val="BodyText"/>
        <w:jc w:val="both"/>
        <w:rPr>
          <w:b w:val="0"/>
          <w:bCs w:val="0"/>
          <w:sz w:val="22"/>
          <w:szCs w:val="22"/>
        </w:rPr>
      </w:pPr>
      <w:r w:rsidRPr="001A3667">
        <w:rPr>
          <w:b w:val="0"/>
          <w:bCs w:val="0"/>
          <w:sz w:val="22"/>
          <w:szCs w:val="22"/>
        </w:rPr>
        <w:t xml:space="preserve">электрической энергии (мощности) согласовывается Сторонами и фиксируется в Приложении № 1 настоящего Договора. </w:t>
      </w:r>
    </w:p>
    <w:p w:rsidR="00CD78A3" w:rsidRPr="001A3667" w:rsidRDefault="00CD78A3" w:rsidP="00CB7A9F">
      <w:pPr>
        <w:jc w:val="both"/>
        <w:rPr>
          <w:sz w:val="22"/>
          <w:szCs w:val="22"/>
        </w:rPr>
      </w:pPr>
      <w:r w:rsidRPr="001A3667">
        <w:rPr>
          <w:sz w:val="22"/>
          <w:szCs w:val="22"/>
        </w:rPr>
        <w:t>2.4.2</w:t>
      </w:r>
      <w:r>
        <w:rPr>
          <w:sz w:val="22"/>
          <w:szCs w:val="22"/>
        </w:rPr>
        <w:t>.  Письменно обращаться в ВЭХ</w:t>
      </w:r>
      <w:r w:rsidRPr="001A3667">
        <w:rPr>
          <w:sz w:val="22"/>
          <w:szCs w:val="22"/>
        </w:rPr>
        <w:t xml:space="preserve"> для проведения проверки или замены приборов расчётного учёта с указанием причины замены, и в течение суток сообщать об изменениях Поставщику по телефону 8 (4862) </w:t>
      </w:r>
      <w:r>
        <w:rPr>
          <w:sz w:val="22"/>
          <w:szCs w:val="22"/>
        </w:rPr>
        <w:t>20-14-05</w:t>
      </w:r>
      <w:r w:rsidRPr="001A3667">
        <w:rPr>
          <w:sz w:val="22"/>
          <w:szCs w:val="22"/>
        </w:rPr>
        <w:t xml:space="preserve"> с последующим подтверждением в письменной форме в 3-хдневный срок с направлением акта замены, подписанного </w:t>
      </w:r>
      <w:r>
        <w:rPr>
          <w:sz w:val="22"/>
          <w:szCs w:val="22"/>
        </w:rPr>
        <w:t>ВЭХ</w:t>
      </w:r>
      <w:r w:rsidRPr="001A3667">
        <w:rPr>
          <w:sz w:val="22"/>
          <w:szCs w:val="22"/>
        </w:rPr>
        <w:t xml:space="preserve"> и содержащего сведения (в том числе текущие показания) о прежнем и новом приборе учета.</w:t>
      </w:r>
    </w:p>
    <w:p w:rsidR="00CD78A3" w:rsidRPr="001A3667" w:rsidRDefault="00CD78A3" w:rsidP="00CB7A9F">
      <w:pPr>
        <w:jc w:val="both"/>
        <w:rPr>
          <w:b/>
          <w:sz w:val="22"/>
          <w:szCs w:val="22"/>
        </w:rPr>
      </w:pPr>
      <w:r w:rsidRPr="001A3667">
        <w:rPr>
          <w:b/>
          <w:sz w:val="22"/>
          <w:szCs w:val="22"/>
        </w:rPr>
        <w:t>2.5. Надежность энергоснабжения Покупателя:</w:t>
      </w:r>
    </w:p>
    <w:p w:rsidR="00CD78A3" w:rsidRDefault="00CD78A3" w:rsidP="00CB7A9F">
      <w:pPr>
        <w:jc w:val="both"/>
        <w:rPr>
          <w:sz w:val="22"/>
          <w:szCs w:val="22"/>
        </w:rPr>
      </w:pPr>
      <w:r w:rsidRPr="001A3667">
        <w:rPr>
          <w:sz w:val="22"/>
          <w:szCs w:val="22"/>
        </w:rPr>
        <w:t xml:space="preserve">2.5.1. Надежность энергоснабжения Покупателя обеспечивается в соответствии с категорией надежности, определяемой в процессе проектирования системы электроснабжения Покупателя и указанной в документах о технологическом присоединении энергопринимающих устройств Покупателя к сетям </w:t>
      </w:r>
      <w:r>
        <w:rPr>
          <w:sz w:val="22"/>
          <w:szCs w:val="22"/>
        </w:rPr>
        <w:t>ВЭХ</w:t>
      </w:r>
      <w:r w:rsidRPr="001A3667">
        <w:rPr>
          <w:sz w:val="22"/>
          <w:szCs w:val="22"/>
        </w:rPr>
        <w:t>. Телефон круглосуточного дежурного по вопросам бесперебойности электроснабжения 8-</w:t>
      </w:r>
      <w:r>
        <w:rPr>
          <w:sz w:val="22"/>
          <w:szCs w:val="22"/>
        </w:rPr>
        <w:t>960-643-60-63</w:t>
      </w:r>
      <w:r w:rsidRPr="001A3667">
        <w:rPr>
          <w:sz w:val="22"/>
          <w:szCs w:val="22"/>
        </w:rPr>
        <w:t>.</w:t>
      </w:r>
    </w:p>
    <w:p w:rsidR="00CD78A3" w:rsidRDefault="00CD78A3" w:rsidP="00CB7A9F">
      <w:pPr>
        <w:jc w:val="both"/>
        <w:rPr>
          <w:sz w:val="22"/>
          <w:szCs w:val="22"/>
        </w:rPr>
      </w:pPr>
    </w:p>
    <w:p w:rsidR="00CD78A3" w:rsidRDefault="00CD78A3" w:rsidP="00CB7A9F">
      <w:pPr>
        <w:jc w:val="both"/>
        <w:rPr>
          <w:sz w:val="22"/>
          <w:szCs w:val="22"/>
        </w:rPr>
      </w:pPr>
    </w:p>
    <w:p w:rsidR="00CD78A3" w:rsidRPr="001A3667" w:rsidRDefault="00CD78A3" w:rsidP="00063426">
      <w:pPr>
        <w:pStyle w:val="BodyText"/>
        <w:ind w:right="-58"/>
        <w:jc w:val="both"/>
        <w:rPr>
          <w:b w:val="0"/>
          <w:sz w:val="22"/>
          <w:szCs w:val="22"/>
        </w:rPr>
      </w:pPr>
      <w:r w:rsidRPr="001A3667">
        <w:rPr>
          <w:b w:val="0"/>
          <w:sz w:val="22"/>
          <w:szCs w:val="22"/>
        </w:rPr>
        <w:t>________________ /Поставщик/                                           ___________________ /Покупатель/</w:t>
      </w:r>
    </w:p>
    <w:p w:rsidR="00CD78A3" w:rsidRDefault="00CD78A3" w:rsidP="00194AAA">
      <w:pPr>
        <w:shd w:val="clear" w:color="auto" w:fill="FFFFFF"/>
        <w:jc w:val="both"/>
        <w:rPr>
          <w:sz w:val="22"/>
          <w:szCs w:val="22"/>
        </w:rPr>
      </w:pPr>
      <w:r w:rsidRPr="001A3667">
        <w:rPr>
          <w:sz w:val="22"/>
          <w:szCs w:val="22"/>
        </w:rPr>
        <w:t xml:space="preserve">2.5.2. В случае, если Покупатель электрической энергии (мощности), согласно требованиям </w:t>
      </w:r>
    </w:p>
    <w:p w:rsidR="00CD78A3" w:rsidRPr="001A3667" w:rsidRDefault="00CD78A3" w:rsidP="00194AAA">
      <w:pPr>
        <w:shd w:val="clear" w:color="auto" w:fill="FFFFFF"/>
        <w:jc w:val="both"/>
        <w:rPr>
          <w:sz w:val="22"/>
          <w:szCs w:val="22"/>
        </w:rPr>
      </w:pPr>
      <w:r w:rsidRPr="001A3667">
        <w:rPr>
          <w:sz w:val="22"/>
          <w:szCs w:val="22"/>
        </w:rPr>
        <w:t>нормативных правовых актов, включен в перечень потребителей (отдельных объектов), ограничение режима потребления электрической энергии (мощности) которого может привести к  экономическим, экологическим, социальным последствиям, Покупатель обязан в течение 30 (Тридцати) дней с даты заключения настоящего Договора составить акт согласования технологической и (или) аварийной брони и представить его Поставщику.</w:t>
      </w:r>
    </w:p>
    <w:p w:rsidR="00CD78A3" w:rsidRPr="001A3667" w:rsidRDefault="00CD78A3" w:rsidP="00CB7A9F">
      <w:pPr>
        <w:jc w:val="both"/>
        <w:rPr>
          <w:sz w:val="22"/>
          <w:szCs w:val="22"/>
        </w:rPr>
      </w:pPr>
    </w:p>
    <w:p w:rsidR="00CD78A3" w:rsidRPr="001A3667" w:rsidRDefault="00CD78A3" w:rsidP="00F45632">
      <w:pPr>
        <w:pStyle w:val="BodyText"/>
        <w:shd w:val="clear" w:color="auto" w:fill="FFFFFF"/>
        <w:jc w:val="center"/>
        <w:rPr>
          <w:sz w:val="22"/>
          <w:szCs w:val="22"/>
        </w:rPr>
      </w:pPr>
      <w:r w:rsidRPr="001A3667">
        <w:rPr>
          <w:sz w:val="22"/>
          <w:szCs w:val="22"/>
        </w:rPr>
        <w:t>3. ЦЕНА ДОГОВОРА И ПОРЯДОК РАСЧЁТОВ</w:t>
      </w:r>
    </w:p>
    <w:p w:rsidR="00CD78A3" w:rsidRPr="001A3667" w:rsidRDefault="00CD78A3" w:rsidP="00CB7A9F">
      <w:pPr>
        <w:jc w:val="center"/>
        <w:rPr>
          <w:b/>
          <w:sz w:val="22"/>
          <w:szCs w:val="22"/>
        </w:rPr>
      </w:pPr>
    </w:p>
    <w:p w:rsidR="00CD78A3" w:rsidRPr="001A3667" w:rsidRDefault="00CD78A3" w:rsidP="0051420D">
      <w:pPr>
        <w:pStyle w:val="BodyText2"/>
        <w:rPr>
          <w:bCs/>
          <w:sz w:val="22"/>
          <w:szCs w:val="22"/>
        </w:rPr>
      </w:pPr>
      <w:r w:rsidRPr="001A3667">
        <w:rPr>
          <w:bCs/>
          <w:sz w:val="22"/>
          <w:szCs w:val="22"/>
        </w:rPr>
        <w:t>3.1. Расчетный период для оплаты электрической энергии (мощности) устанавливается равным календарному месяцу.</w:t>
      </w:r>
    </w:p>
    <w:p w:rsidR="00CD78A3" w:rsidRPr="001A3667" w:rsidRDefault="00CD78A3" w:rsidP="0051420D">
      <w:pPr>
        <w:pStyle w:val="BodyTextIndent2"/>
        <w:tabs>
          <w:tab w:val="clear" w:pos="-360"/>
          <w:tab w:val="left" w:pos="708"/>
        </w:tabs>
        <w:spacing w:before="0"/>
        <w:ind w:left="0"/>
        <w:rPr>
          <w:szCs w:val="22"/>
        </w:rPr>
      </w:pPr>
      <w:r w:rsidRPr="001A3667">
        <w:rPr>
          <w:szCs w:val="22"/>
        </w:rPr>
        <w:t>3.2. Оплата электрической энергии (мощности) производится за фактический объем принятой Покупателем электрической энергии (мощности) за расчетный период, определенный по показаниям приборов учета, установленных в занимаемом Покупателем согласно договора аренды помещении, и зоны уровня напряжения электроснабжения.</w:t>
      </w:r>
    </w:p>
    <w:p w:rsidR="00CD78A3" w:rsidRPr="001A3667" w:rsidRDefault="00CD78A3" w:rsidP="0051420D">
      <w:pPr>
        <w:tabs>
          <w:tab w:val="left" w:pos="567"/>
        </w:tabs>
        <w:jc w:val="both"/>
        <w:rPr>
          <w:sz w:val="22"/>
          <w:szCs w:val="22"/>
        </w:rPr>
      </w:pPr>
      <w:r w:rsidRPr="001A3667">
        <w:rPr>
          <w:sz w:val="22"/>
          <w:szCs w:val="22"/>
        </w:rPr>
        <w:t>3.3. Стоимость электрической энергии (мощности), поставляемой Поставщиком Покупателю по настоящему Договору, определяется Поставщиком в соответствии с данными по предельным уровням нерегулируемых цен ООО «</w:t>
      </w:r>
      <w:r>
        <w:rPr>
          <w:sz w:val="22"/>
          <w:szCs w:val="22"/>
        </w:rPr>
        <w:t xml:space="preserve">ИНТЕР РАО - </w:t>
      </w:r>
      <w:r w:rsidRPr="001A3667">
        <w:rPr>
          <w:sz w:val="22"/>
          <w:szCs w:val="22"/>
        </w:rPr>
        <w:t>Орловский энергосбыт» и Правилами функционирования розничных рынков. Информация о применяемых тарифах размещается на официальном сайте Поставщика в сети Интернет по адресу: http://</w:t>
      </w:r>
      <w:r w:rsidRPr="001A3667">
        <w:rPr>
          <w:sz w:val="22"/>
          <w:szCs w:val="22"/>
          <w:lang w:val="en-US"/>
        </w:rPr>
        <w:t>en</w:t>
      </w:r>
      <w:r w:rsidRPr="001A3667">
        <w:rPr>
          <w:sz w:val="22"/>
          <w:szCs w:val="22"/>
        </w:rPr>
        <w:t>-</w:t>
      </w:r>
      <w:r w:rsidRPr="001A3667">
        <w:rPr>
          <w:sz w:val="22"/>
          <w:szCs w:val="22"/>
          <w:lang w:val="en-US"/>
        </w:rPr>
        <w:t>remservis</w:t>
      </w:r>
      <w:r w:rsidRPr="001A3667">
        <w:rPr>
          <w:sz w:val="22"/>
          <w:szCs w:val="22"/>
        </w:rPr>
        <w:t>.ru/.</w:t>
      </w:r>
    </w:p>
    <w:p w:rsidR="00CD78A3" w:rsidRPr="001A3667" w:rsidRDefault="00CD78A3" w:rsidP="0051420D">
      <w:pPr>
        <w:pStyle w:val="BodyTextIndent"/>
        <w:rPr>
          <w:sz w:val="22"/>
          <w:szCs w:val="22"/>
        </w:rPr>
      </w:pPr>
      <w:r w:rsidRPr="001A3667">
        <w:rPr>
          <w:sz w:val="22"/>
          <w:szCs w:val="22"/>
        </w:rPr>
        <w:t xml:space="preserve">3.4. Плата за потребленную электрическую энергию (мощность) вносится в следующем порядке: </w:t>
      </w:r>
    </w:p>
    <w:p w:rsidR="00CD78A3" w:rsidRPr="001A3667" w:rsidRDefault="00CD78A3" w:rsidP="0051420D">
      <w:pPr>
        <w:jc w:val="both"/>
        <w:rPr>
          <w:sz w:val="22"/>
          <w:szCs w:val="22"/>
        </w:rPr>
      </w:pPr>
      <w:r w:rsidRPr="001A3667">
        <w:rPr>
          <w:sz w:val="22"/>
          <w:szCs w:val="22"/>
        </w:rPr>
        <w:t>3.4.1. Покупатель производит предварительную оплату стоимости фактического объема электрической энергии (мощности) в расчетный период, в размере 100% (Сто процентов) равными долями не позднее 10 и 20 числа текущего месяца. При этом стоимость электрической энергии (мощности) определяется как произведение нерегулируемой цены на объем электрической энергии (мощности), потребленной за последний расчетный месяц. В случае, если размер предварительной оплаты превысит стоимость объема покупки электрической энергии (мощности) в месяце, за который осуществлялась оплата, излишне уплаченная сумма засчитывается в счет погашения задолженности за предшествующие расчетные периоды, а при отсутствии задолженности за предшествующие периоды, засчитывается в счет платежа за следующий месяц.</w:t>
      </w:r>
    </w:p>
    <w:p w:rsidR="00CD78A3" w:rsidRPr="001A3667" w:rsidRDefault="00CD78A3" w:rsidP="0051420D">
      <w:pPr>
        <w:jc w:val="both"/>
        <w:rPr>
          <w:sz w:val="22"/>
          <w:szCs w:val="22"/>
        </w:rPr>
      </w:pPr>
      <w:r w:rsidRPr="001A3667">
        <w:rPr>
          <w:sz w:val="22"/>
          <w:szCs w:val="22"/>
        </w:rPr>
        <w:t xml:space="preserve">3.4.2. Окончательная оплата стоимости объема покупки электрической энергии (мощности) за расчетный период, оплачивается до 10-го </w:t>
      </w:r>
      <w:r>
        <w:rPr>
          <w:sz w:val="22"/>
          <w:szCs w:val="22"/>
        </w:rPr>
        <w:t xml:space="preserve">числа </w:t>
      </w:r>
      <w:r w:rsidRPr="001A3667">
        <w:rPr>
          <w:sz w:val="22"/>
          <w:szCs w:val="22"/>
        </w:rPr>
        <w:t xml:space="preserve">месяца, следующего за месяцем, за который осуществляется оплата. </w:t>
      </w:r>
    </w:p>
    <w:p w:rsidR="00CD78A3" w:rsidRPr="001A3667" w:rsidRDefault="00CD78A3" w:rsidP="0051420D">
      <w:pPr>
        <w:shd w:val="clear" w:color="auto" w:fill="FFFFFF"/>
        <w:jc w:val="both"/>
        <w:rPr>
          <w:sz w:val="22"/>
          <w:szCs w:val="22"/>
        </w:rPr>
      </w:pPr>
      <w:r w:rsidRPr="001A3667">
        <w:rPr>
          <w:sz w:val="22"/>
          <w:szCs w:val="22"/>
        </w:rPr>
        <w:t>3.5. При выявлении неисправности или утраты расчётного прибора учёта определение объёма потребления эле</w:t>
      </w:r>
      <w:r w:rsidRPr="001A3667">
        <w:rPr>
          <w:sz w:val="22"/>
          <w:szCs w:val="22"/>
        </w:rPr>
        <w:t>к</w:t>
      </w:r>
      <w:r w:rsidRPr="001A3667">
        <w:rPr>
          <w:sz w:val="22"/>
          <w:szCs w:val="22"/>
        </w:rPr>
        <w:t>трической энергии (мощности) до устранения неисправности осуществляется на основании показаний согласованного Сторонами контрольного прибора учёта. В случае отсутствия согласованного Сторонами контрольного прибора учёта определение объёма потребления электрической энергии (мощности) осущ</w:t>
      </w:r>
      <w:r w:rsidRPr="001A3667">
        <w:rPr>
          <w:sz w:val="22"/>
          <w:szCs w:val="22"/>
        </w:rPr>
        <w:t>е</w:t>
      </w:r>
      <w:r w:rsidRPr="001A3667">
        <w:rPr>
          <w:sz w:val="22"/>
          <w:szCs w:val="22"/>
        </w:rPr>
        <w:t xml:space="preserve">ствляется </w:t>
      </w:r>
      <w:r>
        <w:rPr>
          <w:sz w:val="22"/>
          <w:szCs w:val="22"/>
        </w:rPr>
        <w:t>ВЭХ</w:t>
      </w:r>
      <w:r w:rsidRPr="001A3667">
        <w:rPr>
          <w:sz w:val="22"/>
          <w:szCs w:val="22"/>
        </w:rPr>
        <w:t xml:space="preserve"> или Поставщиком одним из способов, указанных в Правилах розничных рынков или Правилах коммерческого учёта.</w:t>
      </w:r>
    </w:p>
    <w:p w:rsidR="00CD78A3" w:rsidRPr="001A3667" w:rsidRDefault="00CD78A3" w:rsidP="0051420D">
      <w:pPr>
        <w:shd w:val="clear" w:color="auto" w:fill="FFFFFF"/>
        <w:jc w:val="both"/>
        <w:rPr>
          <w:sz w:val="22"/>
          <w:szCs w:val="22"/>
        </w:rPr>
      </w:pPr>
      <w:r w:rsidRPr="001A3667">
        <w:rPr>
          <w:sz w:val="22"/>
          <w:szCs w:val="22"/>
        </w:rPr>
        <w:t>3.6. При выявлении случаев безучётного потребления электрической энергии (мощности) составляется акт о неучтенном потреблении, на основании которого Поставщик вправе взыскать, а Покупатель обязан оплатить стоимость безучётного потребления электрической эне</w:t>
      </w:r>
      <w:r w:rsidRPr="001A3667">
        <w:rPr>
          <w:sz w:val="22"/>
          <w:szCs w:val="22"/>
        </w:rPr>
        <w:t>р</w:t>
      </w:r>
      <w:r w:rsidRPr="001A3667">
        <w:rPr>
          <w:sz w:val="22"/>
          <w:szCs w:val="22"/>
        </w:rPr>
        <w:t>гии (мощности).</w:t>
      </w:r>
    </w:p>
    <w:p w:rsidR="00CD78A3" w:rsidRPr="001A3667" w:rsidRDefault="00CD78A3" w:rsidP="0051420D">
      <w:pPr>
        <w:jc w:val="both"/>
        <w:rPr>
          <w:sz w:val="22"/>
          <w:szCs w:val="22"/>
        </w:rPr>
      </w:pPr>
      <w:r w:rsidRPr="001A3667">
        <w:rPr>
          <w:sz w:val="22"/>
          <w:szCs w:val="22"/>
        </w:rPr>
        <w:t xml:space="preserve">3.7. Расчёт объёма фактического потребления Покупателя производится Поставщиком за каждый календарный месяц на основании актов приёма-передачи электроэнергии, подписываемых Покупателем с </w:t>
      </w:r>
      <w:r>
        <w:rPr>
          <w:sz w:val="22"/>
          <w:szCs w:val="22"/>
        </w:rPr>
        <w:t>ВЭХ</w:t>
      </w:r>
      <w:r w:rsidRPr="001A3667">
        <w:rPr>
          <w:sz w:val="22"/>
          <w:szCs w:val="22"/>
        </w:rPr>
        <w:t xml:space="preserve">. </w:t>
      </w:r>
    </w:p>
    <w:p w:rsidR="00CD78A3" w:rsidRPr="001A3667" w:rsidRDefault="00CD78A3" w:rsidP="0051420D">
      <w:pPr>
        <w:shd w:val="clear" w:color="auto" w:fill="FFFFFF"/>
        <w:jc w:val="both"/>
        <w:rPr>
          <w:color w:val="0070C0"/>
          <w:sz w:val="22"/>
          <w:szCs w:val="22"/>
        </w:rPr>
      </w:pPr>
      <w:r w:rsidRPr="001A3667">
        <w:rPr>
          <w:sz w:val="22"/>
          <w:szCs w:val="22"/>
        </w:rPr>
        <w:t>3.8. При обнаружении ошибок в выписанном Поставщиком платежном документе, Покупатель обязан заявить об этом Поставщику, который обязан в течении 10 (Десяти) рабочих дней со дня подачи заявления проверить расчёт и результат проверки сообщить Покупателю. Подача заявления об ошибке не освобождает Покупателя от обязанности оплатить в установленный срок предъявленный ему платежный документ в неоспариваемой части. Если проведенной проверкой будет установлена обоснованность заявления Покупателя, Поставщик производит перерасчёт при выписке очередного платежного документа.</w:t>
      </w:r>
    </w:p>
    <w:p w:rsidR="00CD78A3" w:rsidRPr="001A3667" w:rsidRDefault="00CD78A3" w:rsidP="0051420D">
      <w:pPr>
        <w:pStyle w:val="BodyTextIndent"/>
        <w:rPr>
          <w:sz w:val="22"/>
          <w:szCs w:val="22"/>
        </w:rPr>
      </w:pPr>
      <w:r w:rsidRPr="001A3667">
        <w:rPr>
          <w:sz w:val="22"/>
          <w:szCs w:val="22"/>
        </w:rPr>
        <w:t xml:space="preserve">3.9. Любая из Сторон вправе потребовать проведения сверки взаиморасчетов по настоящему Договору. При этом другая Сторона обязана подписать направленный ей акт сверки взаиморасчетов в течение 5 (Пяти) рабочих дней или направить мотивированные разногласия по акту сверки взаимозачетов другой Стороне. </w:t>
      </w:r>
    </w:p>
    <w:p w:rsidR="00CD78A3" w:rsidRPr="001A3667" w:rsidRDefault="00CD78A3" w:rsidP="0051420D">
      <w:pPr>
        <w:pStyle w:val="BodyTextIndent"/>
        <w:rPr>
          <w:sz w:val="22"/>
          <w:szCs w:val="22"/>
        </w:rPr>
      </w:pPr>
    </w:p>
    <w:p w:rsidR="00CD78A3" w:rsidRPr="001A3667" w:rsidRDefault="00CD78A3" w:rsidP="00CB7A9F">
      <w:pPr>
        <w:jc w:val="center"/>
        <w:rPr>
          <w:b/>
          <w:sz w:val="22"/>
          <w:szCs w:val="22"/>
        </w:rPr>
      </w:pPr>
      <w:r w:rsidRPr="001A3667">
        <w:rPr>
          <w:b/>
          <w:sz w:val="22"/>
          <w:szCs w:val="22"/>
        </w:rPr>
        <w:t>4. ОТВЕТСТВЕННОСТЬ СТОРОН</w:t>
      </w:r>
    </w:p>
    <w:p w:rsidR="00CD78A3" w:rsidRPr="001A3667" w:rsidRDefault="00CD78A3" w:rsidP="00CB7A9F">
      <w:pPr>
        <w:jc w:val="center"/>
        <w:rPr>
          <w:b/>
          <w:sz w:val="22"/>
          <w:szCs w:val="22"/>
        </w:rPr>
      </w:pPr>
    </w:p>
    <w:p w:rsidR="00CD78A3" w:rsidRPr="001A3667" w:rsidRDefault="00CD78A3" w:rsidP="00101EEC">
      <w:pPr>
        <w:pStyle w:val="BodyText"/>
        <w:jc w:val="both"/>
        <w:rPr>
          <w:b w:val="0"/>
          <w:sz w:val="22"/>
          <w:szCs w:val="22"/>
        </w:rPr>
      </w:pPr>
      <w:r w:rsidRPr="001A3667">
        <w:rPr>
          <w:b w:val="0"/>
          <w:sz w:val="22"/>
          <w:szCs w:val="22"/>
        </w:rPr>
        <w:t>4.1. Стороны несут предусмотренную настоящим Договором и действующим законодательством РФ ответственность за неисполнение или ненадлежащее исполн</w:t>
      </w:r>
      <w:r w:rsidRPr="001A3667">
        <w:rPr>
          <w:b w:val="0"/>
          <w:sz w:val="22"/>
          <w:szCs w:val="22"/>
        </w:rPr>
        <w:t>е</w:t>
      </w:r>
      <w:r w:rsidRPr="001A3667">
        <w:rPr>
          <w:b w:val="0"/>
          <w:sz w:val="22"/>
          <w:szCs w:val="22"/>
        </w:rPr>
        <w:t xml:space="preserve">ние своих обязательств. </w:t>
      </w:r>
    </w:p>
    <w:p w:rsidR="00CD78A3" w:rsidRPr="001A3667" w:rsidRDefault="00CD78A3" w:rsidP="00101EEC">
      <w:pPr>
        <w:pStyle w:val="BodyText3"/>
        <w:jc w:val="both"/>
        <w:rPr>
          <w:b w:val="0"/>
          <w:bCs w:val="0"/>
          <w:sz w:val="22"/>
          <w:szCs w:val="22"/>
        </w:rPr>
      </w:pPr>
      <w:r w:rsidRPr="001A3667">
        <w:rPr>
          <w:b w:val="0"/>
          <w:bCs w:val="0"/>
          <w:sz w:val="22"/>
          <w:szCs w:val="22"/>
        </w:rPr>
        <w:t>4.2. Все претензии по вопросам, связанным с подачей электрической энергии (мощности), направляются Покупателем в адрес Поставщика. Срок ответа на претензию - 30 (Тридцать) календарных дней. В случае, если по информации Поставщика, возникновение ущерба у Покупателя связано с некачественным оказанием услуги по передаче эл</w:t>
      </w:r>
      <w:r>
        <w:rPr>
          <w:b w:val="0"/>
          <w:bCs w:val="0"/>
          <w:sz w:val="22"/>
          <w:szCs w:val="22"/>
        </w:rPr>
        <w:t>ектрической энергии (мощности) ВЭХ</w:t>
      </w:r>
      <w:r w:rsidRPr="001A3667">
        <w:rPr>
          <w:b w:val="0"/>
          <w:bCs w:val="0"/>
          <w:sz w:val="22"/>
          <w:szCs w:val="22"/>
        </w:rPr>
        <w:t xml:space="preserve"> и дело рассматривается в суде, Покупатель обязан выразить свое согласие на привлечени</w:t>
      </w:r>
      <w:r>
        <w:rPr>
          <w:b w:val="0"/>
          <w:bCs w:val="0"/>
          <w:sz w:val="22"/>
          <w:szCs w:val="22"/>
        </w:rPr>
        <w:t>е в качестве второго ответчика ВЭХ</w:t>
      </w:r>
      <w:r w:rsidRPr="001A3667">
        <w:rPr>
          <w:b w:val="0"/>
          <w:bCs w:val="0"/>
          <w:sz w:val="22"/>
          <w:szCs w:val="22"/>
        </w:rPr>
        <w:t>.</w:t>
      </w:r>
    </w:p>
    <w:p w:rsidR="00CD78A3" w:rsidRPr="001A3667" w:rsidRDefault="00CD78A3" w:rsidP="00101EEC">
      <w:pPr>
        <w:pStyle w:val="BodyText3"/>
        <w:jc w:val="both"/>
        <w:rPr>
          <w:b w:val="0"/>
          <w:bCs w:val="0"/>
          <w:sz w:val="22"/>
          <w:szCs w:val="22"/>
        </w:rPr>
      </w:pPr>
      <w:r w:rsidRPr="001A3667">
        <w:rPr>
          <w:b w:val="0"/>
          <w:bCs w:val="0"/>
          <w:sz w:val="22"/>
          <w:szCs w:val="22"/>
        </w:rPr>
        <w:t>4.3. При нарушении сроков оплаты и изменений объемов платежей, установленных настоящим Договором, Покуп</w:t>
      </w:r>
      <w:r w:rsidRPr="001A3667">
        <w:rPr>
          <w:b w:val="0"/>
          <w:bCs w:val="0"/>
          <w:sz w:val="22"/>
          <w:szCs w:val="22"/>
        </w:rPr>
        <w:t>а</w:t>
      </w:r>
      <w:r w:rsidRPr="001A3667">
        <w:rPr>
          <w:b w:val="0"/>
          <w:bCs w:val="0"/>
          <w:sz w:val="22"/>
          <w:szCs w:val="22"/>
        </w:rPr>
        <w:t>тель обязан уплатить Поставщику пени, которые начисляются на несвоевременно оплаченные (или на неоплаченные) суммы денежных средств из расчёта одной стотридцатой ставки рефинансирования ЦБ РФ за каждый день просрочки. Покупатель обязан уплатить пени в течение десяти дней после предъявления Поставщиком соответствующего счёта на оплату.</w:t>
      </w:r>
    </w:p>
    <w:p w:rsidR="00CD78A3" w:rsidRPr="001A3667" w:rsidRDefault="00CD78A3" w:rsidP="00101EEC">
      <w:pPr>
        <w:pStyle w:val="BodyText"/>
        <w:jc w:val="both"/>
        <w:rPr>
          <w:b w:val="0"/>
          <w:sz w:val="22"/>
          <w:szCs w:val="22"/>
        </w:rPr>
      </w:pPr>
      <w:r w:rsidRPr="001A3667">
        <w:rPr>
          <w:b w:val="0"/>
          <w:sz w:val="22"/>
          <w:szCs w:val="22"/>
        </w:rPr>
        <w:t>4.4. Покупатель несет ответственность за реализацию графиков аварийного ограничения, а также за отказ самостоятельно произвести ограничение режима потребления путем о</w:t>
      </w:r>
      <w:r w:rsidRPr="001A3667">
        <w:rPr>
          <w:b w:val="0"/>
          <w:sz w:val="22"/>
          <w:szCs w:val="22"/>
        </w:rPr>
        <w:t>т</w:t>
      </w:r>
      <w:r w:rsidRPr="001A3667">
        <w:rPr>
          <w:b w:val="0"/>
          <w:sz w:val="22"/>
          <w:szCs w:val="22"/>
        </w:rPr>
        <w:t>ключения собственных энергетических устройств.</w:t>
      </w:r>
    </w:p>
    <w:p w:rsidR="00CD78A3" w:rsidRPr="001A3667" w:rsidRDefault="00CD78A3" w:rsidP="00101EEC">
      <w:pPr>
        <w:jc w:val="both"/>
        <w:rPr>
          <w:sz w:val="22"/>
          <w:szCs w:val="22"/>
        </w:rPr>
      </w:pPr>
      <w:r w:rsidRPr="001A3667">
        <w:rPr>
          <w:sz w:val="22"/>
          <w:szCs w:val="22"/>
        </w:rPr>
        <w:t>4.5. Стороны освобождаются от ответственности за неисполнение принятых на себя обязательств в случае, если данное неисполнение явилось следствием возникновения непредвиденных и независящих от воли Сторон обстоятельств (форс мажор): наводнение, пожар, землетрясение или иные явления природы, военные действия и т.д. Надлежащим подтверждением форс-мажорных обстоятельств служат решения (заявления, справки) ко</w:t>
      </w:r>
      <w:r w:rsidRPr="001A3667">
        <w:rPr>
          <w:sz w:val="22"/>
          <w:szCs w:val="22"/>
        </w:rPr>
        <w:t>м</w:t>
      </w:r>
      <w:r w:rsidRPr="001A3667">
        <w:rPr>
          <w:sz w:val="22"/>
          <w:szCs w:val="22"/>
        </w:rPr>
        <w:t xml:space="preserve">петентных органов или сообщения в официальных средствах массовой информации. В этом случае по требованию любой из Сторон может быть создана комиссия для определения возможности (способа) дальнейшего исполнения настоящего Договора. </w:t>
      </w:r>
    </w:p>
    <w:p w:rsidR="00CD78A3" w:rsidRDefault="00CD78A3" w:rsidP="00101EEC">
      <w:pPr>
        <w:jc w:val="both"/>
        <w:rPr>
          <w:sz w:val="22"/>
          <w:szCs w:val="22"/>
        </w:rPr>
      </w:pPr>
      <w:r w:rsidRPr="001A3667">
        <w:rPr>
          <w:sz w:val="22"/>
          <w:szCs w:val="22"/>
        </w:rPr>
        <w:t>4.6. Все споры, возникающие при заключении и исполнении настоящего Договора, Стороны вправе передать на рассмотрение Арбитражного суда Орловской области.</w:t>
      </w:r>
    </w:p>
    <w:p w:rsidR="00CD78A3" w:rsidRPr="001A3667" w:rsidRDefault="00CD78A3" w:rsidP="00101EEC">
      <w:pPr>
        <w:jc w:val="both"/>
        <w:rPr>
          <w:b/>
          <w:sz w:val="22"/>
          <w:szCs w:val="22"/>
        </w:rPr>
      </w:pPr>
    </w:p>
    <w:p w:rsidR="00CD78A3" w:rsidRPr="005D5473" w:rsidRDefault="00CD78A3" w:rsidP="005D5473">
      <w:pPr>
        <w:widowControl w:val="0"/>
        <w:tabs>
          <w:tab w:val="left" w:pos="851"/>
          <w:tab w:val="left" w:pos="993"/>
          <w:tab w:val="left" w:pos="3686"/>
        </w:tabs>
        <w:suppressAutoHyphens/>
        <w:autoSpaceDE w:val="0"/>
        <w:autoSpaceDN w:val="0"/>
        <w:adjustRightInd w:val="0"/>
        <w:ind w:firstLine="567"/>
        <w:jc w:val="center"/>
        <w:rPr>
          <w:b/>
          <w:sz w:val="22"/>
          <w:szCs w:val="22"/>
        </w:rPr>
      </w:pPr>
      <w:r>
        <w:rPr>
          <w:b/>
          <w:sz w:val="22"/>
          <w:szCs w:val="22"/>
        </w:rPr>
        <w:t>5</w:t>
      </w:r>
      <w:r w:rsidRPr="005D5473">
        <w:rPr>
          <w:b/>
          <w:sz w:val="22"/>
          <w:szCs w:val="22"/>
        </w:rPr>
        <w:t>. ЗАЩИТА ПЕРСОНАЛЬНОЙ ИНФОРМАЦИИ</w:t>
      </w:r>
    </w:p>
    <w:p w:rsidR="00CD78A3" w:rsidRPr="005D5473" w:rsidRDefault="00CD78A3" w:rsidP="005D5473">
      <w:pPr>
        <w:widowControl w:val="0"/>
        <w:tabs>
          <w:tab w:val="left" w:pos="426"/>
        </w:tabs>
        <w:suppressAutoHyphens/>
        <w:autoSpaceDE w:val="0"/>
        <w:autoSpaceDN w:val="0"/>
        <w:ind w:right="105"/>
        <w:jc w:val="both"/>
        <w:rPr>
          <w:sz w:val="22"/>
          <w:szCs w:val="22"/>
        </w:rPr>
      </w:pPr>
    </w:p>
    <w:p w:rsidR="00CD78A3" w:rsidRPr="005D5473" w:rsidRDefault="00CD78A3" w:rsidP="005D5473">
      <w:pPr>
        <w:widowControl w:val="0"/>
        <w:tabs>
          <w:tab w:val="left" w:pos="851"/>
          <w:tab w:val="left" w:pos="993"/>
          <w:tab w:val="left" w:pos="3686"/>
        </w:tabs>
        <w:suppressAutoHyphens/>
        <w:autoSpaceDE w:val="0"/>
        <w:autoSpaceDN w:val="0"/>
        <w:adjustRightInd w:val="0"/>
        <w:jc w:val="both"/>
        <w:rPr>
          <w:sz w:val="22"/>
          <w:szCs w:val="22"/>
          <w:lang w:eastAsia="en-US"/>
        </w:rPr>
      </w:pPr>
      <w:r w:rsidRPr="005D5473">
        <w:rPr>
          <w:sz w:val="22"/>
          <w:szCs w:val="22"/>
        </w:rPr>
        <w:t xml:space="preserve"> </w:t>
      </w:r>
      <w:r>
        <w:rPr>
          <w:sz w:val="22"/>
          <w:szCs w:val="22"/>
        </w:rPr>
        <w:t>5.1.</w:t>
      </w:r>
      <w:r w:rsidRPr="005D5473">
        <w:rPr>
          <w:sz w:val="22"/>
          <w:szCs w:val="22"/>
          <w:lang w:eastAsia="en-US"/>
        </w:rPr>
        <w:t xml:space="preserve"> </w:t>
      </w:r>
      <w:r>
        <w:rPr>
          <w:sz w:val="22"/>
          <w:szCs w:val="22"/>
          <w:lang w:eastAsia="en-US"/>
        </w:rPr>
        <w:t>Поставщик</w:t>
      </w:r>
      <w:r w:rsidRPr="005D5473">
        <w:rPr>
          <w:sz w:val="22"/>
          <w:szCs w:val="22"/>
          <w:lang w:eastAsia="en-US"/>
        </w:rPr>
        <w:t xml:space="preserve"> гарантирует защиту персональных данных</w:t>
      </w:r>
      <w:r>
        <w:rPr>
          <w:sz w:val="22"/>
          <w:szCs w:val="22"/>
          <w:lang w:eastAsia="en-US"/>
        </w:rPr>
        <w:t xml:space="preserve"> Покупателя</w:t>
      </w:r>
      <w:r w:rsidRPr="005D5473">
        <w:rPr>
          <w:sz w:val="22"/>
          <w:szCs w:val="22"/>
          <w:lang w:eastAsia="en-US"/>
        </w:rPr>
        <w:t xml:space="preserve">, предоставленных для исполнения настоящего Договора. </w:t>
      </w:r>
      <w:r>
        <w:rPr>
          <w:sz w:val="22"/>
          <w:szCs w:val="22"/>
          <w:lang w:eastAsia="en-US"/>
        </w:rPr>
        <w:t>Поставщик</w:t>
      </w:r>
      <w:r w:rsidRPr="005D5473">
        <w:rPr>
          <w:sz w:val="22"/>
          <w:szCs w:val="22"/>
          <w:lang w:eastAsia="en-US"/>
        </w:rPr>
        <w:t xml:space="preserve"> не вправе передавать персональные данные </w:t>
      </w:r>
      <w:r>
        <w:rPr>
          <w:sz w:val="22"/>
          <w:szCs w:val="22"/>
          <w:lang w:eastAsia="en-US"/>
        </w:rPr>
        <w:t>Покупателя</w:t>
      </w:r>
      <w:r w:rsidRPr="005D5473">
        <w:rPr>
          <w:sz w:val="22"/>
          <w:szCs w:val="22"/>
          <w:lang w:eastAsia="en-US"/>
        </w:rPr>
        <w:t xml:space="preserve"> третьим </w:t>
      </w:r>
      <w:r>
        <w:rPr>
          <w:sz w:val="22"/>
          <w:szCs w:val="22"/>
          <w:lang w:eastAsia="en-US"/>
        </w:rPr>
        <w:t>лицам без согласия Покупателя</w:t>
      </w:r>
      <w:r w:rsidRPr="005D5473">
        <w:rPr>
          <w:sz w:val="22"/>
          <w:szCs w:val="22"/>
          <w:lang w:eastAsia="en-US"/>
        </w:rPr>
        <w:t>, за исключением случаев, прямо предусмотренных действующим законодательством РФ.</w:t>
      </w:r>
    </w:p>
    <w:p w:rsidR="00CD78A3" w:rsidRDefault="00CD78A3" w:rsidP="005D5473">
      <w:pPr>
        <w:widowControl w:val="0"/>
        <w:tabs>
          <w:tab w:val="left" w:pos="426"/>
          <w:tab w:val="left" w:pos="851"/>
          <w:tab w:val="left" w:pos="993"/>
        </w:tabs>
        <w:suppressAutoHyphens/>
        <w:autoSpaceDE w:val="0"/>
        <w:autoSpaceDN w:val="0"/>
        <w:ind w:right="102"/>
        <w:jc w:val="both"/>
        <w:rPr>
          <w:sz w:val="22"/>
          <w:szCs w:val="22"/>
          <w:lang w:eastAsia="en-US"/>
        </w:rPr>
      </w:pPr>
      <w:r>
        <w:rPr>
          <w:sz w:val="22"/>
          <w:szCs w:val="22"/>
          <w:lang w:eastAsia="en-US"/>
        </w:rPr>
        <w:t>5.2.</w:t>
      </w:r>
      <w:r w:rsidRPr="005D5473">
        <w:rPr>
          <w:sz w:val="22"/>
          <w:szCs w:val="22"/>
          <w:lang w:eastAsia="en-US"/>
        </w:rPr>
        <w:t xml:space="preserve"> </w:t>
      </w:r>
      <w:r>
        <w:rPr>
          <w:sz w:val="22"/>
          <w:szCs w:val="22"/>
          <w:lang w:eastAsia="en-US"/>
        </w:rPr>
        <w:t>Поставщик</w:t>
      </w:r>
      <w:r w:rsidRPr="005D5473">
        <w:rPr>
          <w:sz w:val="22"/>
          <w:szCs w:val="22"/>
          <w:lang w:eastAsia="en-US"/>
        </w:rPr>
        <w:t xml:space="preserve"> вправе хранить персональные данные </w:t>
      </w:r>
      <w:r>
        <w:rPr>
          <w:sz w:val="22"/>
          <w:szCs w:val="22"/>
          <w:lang w:eastAsia="en-US"/>
        </w:rPr>
        <w:t>Покупателя</w:t>
      </w:r>
      <w:r w:rsidRPr="005D5473">
        <w:rPr>
          <w:sz w:val="22"/>
          <w:szCs w:val="22"/>
          <w:lang w:eastAsia="en-US"/>
        </w:rPr>
        <w:t xml:space="preserve"> удобным ему способом, а также осуществлять их обработку для целей исполнения услови</w:t>
      </w:r>
      <w:r>
        <w:rPr>
          <w:sz w:val="22"/>
          <w:szCs w:val="22"/>
          <w:lang w:eastAsia="en-US"/>
        </w:rPr>
        <w:t>й</w:t>
      </w:r>
      <w:r w:rsidRPr="005D5473">
        <w:rPr>
          <w:sz w:val="22"/>
          <w:szCs w:val="22"/>
          <w:lang w:eastAsia="en-US"/>
        </w:rPr>
        <w:t xml:space="preserve"> настоящего Договора.</w:t>
      </w:r>
    </w:p>
    <w:p w:rsidR="00CD78A3" w:rsidRPr="005D5473" w:rsidRDefault="00CD78A3" w:rsidP="005D5473">
      <w:pPr>
        <w:jc w:val="both"/>
        <w:rPr>
          <w:sz w:val="22"/>
          <w:szCs w:val="22"/>
          <w:lang w:eastAsia="en-US"/>
        </w:rPr>
      </w:pPr>
      <w:r>
        <w:rPr>
          <w:sz w:val="22"/>
          <w:szCs w:val="22"/>
          <w:lang w:eastAsia="en-US"/>
        </w:rPr>
        <w:t>5.3.</w:t>
      </w:r>
      <w:r w:rsidRPr="005D5473">
        <w:rPr>
          <w:sz w:val="22"/>
          <w:szCs w:val="22"/>
          <w:lang w:eastAsia="en-US"/>
        </w:rPr>
        <w:t xml:space="preserve"> Подписывая настоящий Договор </w:t>
      </w:r>
      <w:r>
        <w:rPr>
          <w:sz w:val="22"/>
          <w:szCs w:val="22"/>
          <w:lang w:eastAsia="en-US"/>
        </w:rPr>
        <w:t xml:space="preserve">Покупатель </w:t>
      </w:r>
      <w:r w:rsidRPr="005D5473">
        <w:rPr>
          <w:sz w:val="22"/>
          <w:szCs w:val="22"/>
          <w:lang w:eastAsia="en-US"/>
        </w:rPr>
        <w:t xml:space="preserve">соглашается на предоставление </w:t>
      </w:r>
      <w:r>
        <w:rPr>
          <w:sz w:val="22"/>
          <w:szCs w:val="22"/>
          <w:lang w:eastAsia="en-US"/>
        </w:rPr>
        <w:t>Поставщику</w:t>
      </w:r>
      <w:r w:rsidRPr="005D5473">
        <w:rPr>
          <w:sz w:val="22"/>
          <w:szCs w:val="22"/>
          <w:lang w:eastAsia="en-US"/>
        </w:rPr>
        <w:t xml:space="preserve"> согласия и на обработку его персональных данных.</w:t>
      </w:r>
    </w:p>
    <w:p w:rsidR="00CD78A3" w:rsidRPr="001A3667" w:rsidRDefault="00CD78A3" w:rsidP="00CB7A9F">
      <w:pPr>
        <w:jc w:val="center"/>
        <w:rPr>
          <w:b/>
          <w:sz w:val="22"/>
          <w:szCs w:val="22"/>
        </w:rPr>
      </w:pPr>
    </w:p>
    <w:p w:rsidR="00CD78A3" w:rsidRPr="001A3667" w:rsidRDefault="00CD78A3" w:rsidP="00101EEC">
      <w:pPr>
        <w:jc w:val="center"/>
        <w:rPr>
          <w:b/>
          <w:sz w:val="22"/>
          <w:szCs w:val="22"/>
        </w:rPr>
      </w:pPr>
      <w:r>
        <w:rPr>
          <w:b/>
          <w:sz w:val="22"/>
          <w:szCs w:val="22"/>
        </w:rPr>
        <w:t>6</w:t>
      </w:r>
      <w:r w:rsidRPr="001A3667">
        <w:rPr>
          <w:b/>
          <w:sz w:val="22"/>
          <w:szCs w:val="22"/>
        </w:rPr>
        <w:t>. ЗАКЛЮЧИТЕЛЬНЫЕ ПОЛОЖЕНИЯ</w:t>
      </w:r>
    </w:p>
    <w:p w:rsidR="00CD78A3" w:rsidRPr="001A3667" w:rsidRDefault="00CD78A3" w:rsidP="00101EEC">
      <w:pPr>
        <w:jc w:val="both"/>
        <w:rPr>
          <w:b/>
          <w:sz w:val="22"/>
          <w:szCs w:val="22"/>
        </w:rPr>
      </w:pPr>
    </w:p>
    <w:p w:rsidR="00CD78A3" w:rsidRPr="001A3667" w:rsidRDefault="00CD78A3" w:rsidP="00101EEC">
      <w:pPr>
        <w:jc w:val="both"/>
        <w:rPr>
          <w:sz w:val="22"/>
          <w:szCs w:val="22"/>
        </w:rPr>
      </w:pPr>
      <w:r>
        <w:rPr>
          <w:sz w:val="22"/>
          <w:szCs w:val="22"/>
        </w:rPr>
        <w:t>6</w:t>
      </w:r>
      <w:r w:rsidRPr="001A3667">
        <w:rPr>
          <w:sz w:val="22"/>
          <w:szCs w:val="22"/>
        </w:rPr>
        <w:t xml:space="preserve">.1. Настоящий Договор вступает в силу с </w:t>
      </w:r>
      <w:r w:rsidRPr="001A3667">
        <w:rPr>
          <w:b/>
          <w:sz w:val="22"/>
          <w:szCs w:val="22"/>
        </w:rPr>
        <w:t>«__» ____________ 202_ г</w:t>
      </w:r>
      <w:r w:rsidRPr="001A3667">
        <w:rPr>
          <w:sz w:val="22"/>
          <w:szCs w:val="22"/>
        </w:rPr>
        <w:t xml:space="preserve">. и действует по </w:t>
      </w:r>
      <w:r w:rsidRPr="001A3667">
        <w:rPr>
          <w:b/>
          <w:sz w:val="22"/>
          <w:szCs w:val="22"/>
        </w:rPr>
        <w:t xml:space="preserve">«__» _______ </w:t>
      </w:r>
      <w:r w:rsidRPr="001A3667">
        <w:rPr>
          <w:b/>
          <w:bCs/>
          <w:sz w:val="22"/>
          <w:szCs w:val="22"/>
        </w:rPr>
        <w:t>202_ г</w:t>
      </w:r>
      <w:r w:rsidRPr="001A3667">
        <w:rPr>
          <w:bCs/>
          <w:sz w:val="22"/>
          <w:szCs w:val="22"/>
        </w:rPr>
        <w:t>., включительно.</w:t>
      </w:r>
      <w:r w:rsidRPr="001A3667">
        <w:rPr>
          <w:sz w:val="22"/>
          <w:szCs w:val="22"/>
        </w:rPr>
        <w:t xml:space="preserve"> </w:t>
      </w:r>
    </w:p>
    <w:p w:rsidR="00CD78A3" w:rsidRDefault="00CD78A3" w:rsidP="00101EEC">
      <w:pPr>
        <w:jc w:val="both"/>
        <w:rPr>
          <w:sz w:val="22"/>
          <w:szCs w:val="22"/>
        </w:rPr>
      </w:pPr>
      <w:r w:rsidRPr="001A3667">
        <w:rPr>
          <w:sz w:val="22"/>
          <w:szCs w:val="22"/>
        </w:rPr>
        <w:t xml:space="preserve">Договор считается ежегодно продленным на следующий календарный год на тех же условиях, если не позднее, чем за месяц до окончания срока его действия не последует заявления одной из Сторон об изменении, дополнении или расторжении настоящего Договора. </w:t>
      </w:r>
    </w:p>
    <w:p w:rsidR="00CD78A3" w:rsidRPr="001A3667" w:rsidRDefault="00CD78A3" w:rsidP="00101EEC">
      <w:pPr>
        <w:jc w:val="both"/>
        <w:rPr>
          <w:sz w:val="22"/>
          <w:szCs w:val="22"/>
        </w:rPr>
      </w:pPr>
      <w:r w:rsidRPr="001A3667">
        <w:rPr>
          <w:sz w:val="22"/>
          <w:szCs w:val="22"/>
        </w:rPr>
        <w:t>В случае поступления заявлений Сторон об изменении, дополнении условий настоящего Договора, или о заключении нового договора, до момента внесения предложенных изменений, дополнений действует прежняя редакция настоящего Договора.</w:t>
      </w:r>
    </w:p>
    <w:p w:rsidR="00CD78A3" w:rsidRPr="001A3667" w:rsidRDefault="00CD78A3" w:rsidP="00101EEC">
      <w:pPr>
        <w:jc w:val="both"/>
        <w:rPr>
          <w:sz w:val="22"/>
          <w:szCs w:val="22"/>
        </w:rPr>
      </w:pPr>
      <w:r>
        <w:rPr>
          <w:sz w:val="22"/>
          <w:szCs w:val="22"/>
        </w:rPr>
        <w:t>6</w:t>
      </w:r>
      <w:r w:rsidRPr="001A3667">
        <w:rPr>
          <w:sz w:val="22"/>
          <w:szCs w:val="22"/>
        </w:rPr>
        <w:t>.2. Настоящий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настоящим Договором и законодательством. Расторжение настоящего Договора в одностороннем порядке производится только по письменному требованию Сторон в течение 20 (Двадцати) календарных дней со дня получения Стороной такого требования.</w:t>
      </w:r>
    </w:p>
    <w:p w:rsidR="00CD78A3" w:rsidRPr="001A3667" w:rsidRDefault="00CD78A3" w:rsidP="00101EEC">
      <w:pPr>
        <w:jc w:val="both"/>
        <w:rPr>
          <w:sz w:val="22"/>
          <w:szCs w:val="22"/>
        </w:rPr>
      </w:pPr>
      <w:r>
        <w:rPr>
          <w:sz w:val="22"/>
          <w:szCs w:val="22"/>
        </w:rPr>
        <w:t>6</w:t>
      </w:r>
      <w:r w:rsidRPr="001A3667">
        <w:rPr>
          <w:sz w:val="22"/>
          <w:szCs w:val="22"/>
        </w:rPr>
        <w:t>.3. Поставщик вправе расторгнуть настоящий Договор в одностороннем порядке в случаях:</w:t>
      </w:r>
    </w:p>
    <w:p w:rsidR="00CD78A3" w:rsidRPr="001A3667" w:rsidRDefault="00CD78A3" w:rsidP="00101EEC">
      <w:pPr>
        <w:jc w:val="both"/>
        <w:rPr>
          <w:sz w:val="22"/>
          <w:szCs w:val="22"/>
        </w:rPr>
      </w:pPr>
      <w:r>
        <w:rPr>
          <w:sz w:val="22"/>
          <w:szCs w:val="22"/>
        </w:rPr>
        <w:t>6</w:t>
      </w:r>
      <w:r w:rsidRPr="001A3667">
        <w:rPr>
          <w:sz w:val="22"/>
          <w:szCs w:val="22"/>
        </w:rPr>
        <w:t>.3.1. в случае неоднократного нарушения Покупателем сроков оплаты принятой электрической энергии (мощности), за исключением случаев, установленных законом или правовыми документами;</w:t>
      </w:r>
    </w:p>
    <w:p w:rsidR="00CD78A3" w:rsidRPr="001A3667" w:rsidRDefault="00CD78A3" w:rsidP="00101EEC">
      <w:pPr>
        <w:jc w:val="both"/>
        <w:rPr>
          <w:sz w:val="22"/>
          <w:szCs w:val="22"/>
        </w:rPr>
      </w:pPr>
      <w:r>
        <w:rPr>
          <w:sz w:val="22"/>
          <w:szCs w:val="22"/>
        </w:rPr>
        <w:t>6</w:t>
      </w:r>
      <w:r w:rsidRPr="001A3667">
        <w:rPr>
          <w:sz w:val="22"/>
          <w:szCs w:val="22"/>
        </w:rPr>
        <w:t>.3.2. в случае выявления безучетного потребления Покупателем электрической энергии (мощности).</w:t>
      </w:r>
    </w:p>
    <w:p w:rsidR="00CD78A3" w:rsidRPr="001A3667" w:rsidRDefault="00CD78A3" w:rsidP="00101EEC">
      <w:pPr>
        <w:jc w:val="both"/>
        <w:rPr>
          <w:sz w:val="22"/>
          <w:szCs w:val="22"/>
        </w:rPr>
      </w:pPr>
      <w:r>
        <w:rPr>
          <w:sz w:val="22"/>
          <w:szCs w:val="22"/>
        </w:rPr>
        <w:t>6</w:t>
      </w:r>
      <w:r w:rsidRPr="001A3667">
        <w:rPr>
          <w:sz w:val="22"/>
          <w:szCs w:val="22"/>
        </w:rPr>
        <w:t>.4. Покупатель вправе расторгнуть настоящий Договор в одностороннем порядке в случаях:</w:t>
      </w:r>
    </w:p>
    <w:p w:rsidR="00CD78A3" w:rsidRPr="001A3667" w:rsidRDefault="00CD78A3" w:rsidP="00101EEC">
      <w:pPr>
        <w:jc w:val="both"/>
        <w:rPr>
          <w:sz w:val="22"/>
          <w:szCs w:val="22"/>
        </w:rPr>
      </w:pPr>
      <w:r>
        <w:rPr>
          <w:sz w:val="22"/>
          <w:szCs w:val="22"/>
        </w:rPr>
        <w:t>6</w:t>
      </w:r>
      <w:r w:rsidRPr="001A3667">
        <w:rPr>
          <w:sz w:val="22"/>
          <w:szCs w:val="22"/>
        </w:rPr>
        <w:t>.4.1. в случае неоднократного нарушения Поставщиком сроков подачи электрической энергии (мощности);</w:t>
      </w:r>
    </w:p>
    <w:p w:rsidR="00CD78A3" w:rsidRPr="001A3667" w:rsidRDefault="00CD78A3" w:rsidP="00101EEC">
      <w:pPr>
        <w:jc w:val="both"/>
        <w:rPr>
          <w:sz w:val="22"/>
          <w:szCs w:val="22"/>
        </w:rPr>
      </w:pPr>
      <w:r>
        <w:rPr>
          <w:sz w:val="22"/>
          <w:szCs w:val="22"/>
        </w:rPr>
        <w:t>6</w:t>
      </w:r>
      <w:r w:rsidRPr="001A3667">
        <w:rPr>
          <w:sz w:val="22"/>
          <w:szCs w:val="22"/>
        </w:rPr>
        <w:t>.4.2. в иных случаях, предусмотренным законодательством.</w:t>
      </w:r>
    </w:p>
    <w:p w:rsidR="00CD78A3" w:rsidRPr="001A3667" w:rsidRDefault="00CD78A3" w:rsidP="00101EEC">
      <w:pPr>
        <w:jc w:val="both"/>
        <w:rPr>
          <w:sz w:val="22"/>
          <w:szCs w:val="22"/>
        </w:rPr>
      </w:pPr>
      <w:r>
        <w:rPr>
          <w:sz w:val="22"/>
          <w:szCs w:val="22"/>
        </w:rPr>
        <w:t>6</w:t>
      </w:r>
      <w:r w:rsidRPr="001A3667">
        <w:rPr>
          <w:sz w:val="22"/>
          <w:szCs w:val="22"/>
        </w:rPr>
        <w:t xml:space="preserve">.5. Изменение условий настоящего Договора и дополнения к нему могут производиться путем заключения дополнительных соглашений, подписанных обеими Сторонами, в течение всего срока действия настоящего Договора. </w:t>
      </w:r>
    </w:p>
    <w:p w:rsidR="00CD78A3" w:rsidRPr="001A3667" w:rsidRDefault="00CD78A3" w:rsidP="00101EEC">
      <w:pPr>
        <w:jc w:val="both"/>
        <w:rPr>
          <w:sz w:val="22"/>
          <w:szCs w:val="22"/>
        </w:rPr>
      </w:pPr>
      <w:r>
        <w:rPr>
          <w:sz w:val="22"/>
          <w:szCs w:val="22"/>
        </w:rPr>
        <w:t>6</w:t>
      </w:r>
      <w:r w:rsidRPr="001A3667">
        <w:rPr>
          <w:sz w:val="22"/>
          <w:szCs w:val="22"/>
        </w:rPr>
        <w:t>.6. Настоящий Договор составлен в двух экземплярах на русском языке, по одному экземпляру для каждой из Сторон. Все экземпляры имеют одинаковую юридическую силу.</w:t>
      </w:r>
    </w:p>
    <w:p w:rsidR="00CD78A3" w:rsidRPr="001A3667" w:rsidRDefault="00CD78A3" w:rsidP="00101EEC">
      <w:pPr>
        <w:tabs>
          <w:tab w:val="left" w:pos="0"/>
        </w:tabs>
        <w:jc w:val="both"/>
        <w:rPr>
          <w:sz w:val="22"/>
          <w:szCs w:val="22"/>
        </w:rPr>
      </w:pPr>
      <w:r>
        <w:rPr>
          <w:sz w:val="22"/>
          <w:szCs w:val="22"/>
        </w:rPr>
        <w:t>6</w:t>
      </w:r>
      <w:r w:rsidRPr="001A3667">
        <w:rPr>
          <w:sz w:val="22"/>
          <w:szCs w:val="22"/>
        </w:rPr>
        <w:t>.7. Настоящий Договор вступает в силу с момента его подписания и действует до полного исполнения Сторонами всех обязательств по настоящему Договору.</w:t>
      </w:r>
    </w:p>
    <w:p w:rsidR="00CD78A3" w:rsidRPr="001A3667" w:rsidRDefault="00CD78A3" w:rsidP="00101EEC">
      <w:pPr>
        <w:jc w:val="both"/>
        <w:rPr>
          <w:sz w:val="22"/>
          <w:szCs w:val="22"/>
        </w:rPr>
      </w:pPr>
      <w:r>
        <w:rPr>
          <w:sz w:val="22"/>
          <w:szCs w:val="22"/>
        </w:rPr>
        <w:t>6</w:t>
      </w:r>
      <w:r w:rsidRPr="001A3667">
        <w:rPr>
          <w:sz w:val="22"/>
          <w:szCs w:val="22"/>
        </w:rPr>
        <w:t>.8. Перечень приложений:</w:t>
      </w:r>
    </w:p>
    <w:p w:rsidR="00CD78A3" w:rsidRPr="001A3667" w:rsidRDefault="00CD78A3" w:rsidP="00101EEC">
      <w:pPr>
        <w:jc w:val="both"/>
        <w:rPr>
          <w:sz w:val="22"/>
          <w:szCs w:val="22"/>
        </w:rPr>
      </w:pPr>
      <w:r w:rsidRPr="001A3667">
        <w:rPr>
          <w:b/>
          <w:sz w:val="22"/>
          <w:szCs w:val="22"/>
        </w:rPr>
        <w:t xml:space="preserve">Приложение № 1 – </w:t>
      </w:r>
      <w:r w:rsidRPr="001A3667">
        <w:rPr>
          <w:sz w:val="22"/>
          <w:szCs w:val="22"/>
        </w:rPr>
        <w:t>Объёмы поставки электрической энергии (мощности).</w:t>
      </w:r>
    </w:p>
    <w:p w:rsidR="00CD78A3" w:rsidRPr="001A3667" w:rsidRDefault="00CD78A3" w:rsidP="00101EEC">
      <w:pPr>
        <w:jc w:val="both"/>
        <w:rPr>
          <w:bCs/>
          <w:color w:val="000000"/>
          <w:sz w:val="22"/>
          <w:szCs w:val="22"/>
        </w:rPr>
      </w:pPr>
      <w:r w:rsidRPr="001A3667">
        <w:rPr>
          <w:b/>
          <w:sz w:val="22"/>
          <w:szCs w:val="22"/>
        </w:rPr>
        <w:t>Приложение № 2</w:t>
      </w:r>
      <w:r w:rsidRPr="001A3667">
        <w:rPr>
          <w:bCs/>
          <w:sz w:val="22"/>
          <w:szCs w:val="22"/>
        </w:rPr>
        <w:t xml:space="preserve"> </w:t>
      </w:r>
      <w:r w:rsidRPr="001A3667">
        <w:rPr>
          <w:b/>
          <w:sz w:val="22"/>
          <w:szCs w:val="22"/>
        </w:rPr>
        <w:t>–</w:t>
      </w:r>
      <w:r w:rsidRPr="001A3667">
        <w:rPr>
          <w:bCs/>
          <w:sz w:val="22"/>
          <w:szCs w:val="22"/>
        </w:rPr>
        <w:t xml:space="preserve"> Форма Акта приёма-передачи электрической энергии.</w:t>
      </w:r>
    </w:p>
    <w:p w:rsidR="00CD78A3" w:rsidRDefault="00CD78A3" w:rsidP="00101EEC">
      <w:pPr>
        <w:tabs>
          <w:tab w:val="left" w:pos="180"/>
        </w:tabs>
        <w:jc w:val="both"/>
        <w:rPr>
          <w:bCs/>
          <w:sz w:val="22"/>
          <w:szCs w:val="22"/>
        </w:rPr>
      </w:pPr>
      <w:r w:rsidRPr="001A3667">
        <w:rPr>
          <w:b/>
          <w:sz w:val="22"/>
          <w:szCs w:val="22"/>
        </w:rPr>
        <w:t>Приложение № 3 –</w:t>
      </w:r>
      <w:r w:rsidRPr="001A3667">
        <w:rPr>
          <w:bCs/>
          <w:sz w:val="22"/>
          <w:szCs w:val="22"/>
        </w:rPr>
        <w:t xml:space="preserve"> Точки поставки и перечень приборов учета электрической энергии, поставляемой Покупателю.</w:t>
      </w:r>
    </w:p>
    <w:p w:rsidR="00CD78A3" w:rsidRPr="001A3667" w:rsidRDefault="00CD78A3" w:rsidP="00101EEC">
      <w:pPr>
        <w:tabs>
          <w:tab w:val="left" w:pos="180"/>
        </w:tabs>
        <w:jc w:val="both"/>
        <w:rPr>
          <w:bCs/>
          <w:sz w:val="22"/>
          <w:szCs w:val="22"/>
        </w:rPr>
      </w:pPr>
      <w:r w:rsidRPr="001A3667">
        <w:rPr>
          <w:b/>
          <w:sz w:val="22"/>
          <w:szCs w:val="22"/>
        </w:rPr>
        <w:t>Приложение № 4 –</w:t>
      </w:r>
      <w:r w:rsidRPr="001A3667">
        <w:rPr>
          <w:bCs/>
          <w:sz w:val="22"/>
          <w:szCs w:val="22"/>
        </w:rPr>
        <w:t xml:space="preserve"> Должностные лица Покупателя, имеющие право совершать действия, связанные с исполнением настоящего Договора.</w:t>
      </w:r>
    </w:p>
    <w:p w:rsidR="00CD78A3" w:rsidRDefault="00CD78A3" w:rsidP="00101EEC">
      <w:pPr>
        <w:pStyle w:val="BodyTextIndent"/>
        <w:ind w:left="539" w:hanging="539"/>
        <w:jc w:val="center"/>
        <w:rPr>
          <w:b/>
          <w:sz w:val="22"/>
          <w:szCs w:val="22"/>
        </w:rPr>
      </w:pPr>
    </w:p>
    <w:p w:rsidR="00CD78A3" w:rsidRPr="00CC6712" w:rsidRDefault="00CD78A3" w:rsidP="00101EEC">
      <w:pPr>
        <w:pStyle w:val="BodyTextIndent"/>
        <w:ind w:left="539" w:hanging="539"/>
        <w:jc w:val="center"/>
        <w:rPr>
          <w:b/>
          <w:sz w:val="22"/>
          <w:szCs w:val="22"/>
        </w:rPr>
      </w:pPr>
    </w:p>
    <w:p w:rsidR="00CD78A3" w:rsidRPr="00CC6712" w:rsidRDefault="00CD78A3" w:rsidP="00101EEC">
      <w:pPr>
        <w:pStyle w:val="BodyTextIndent"/>
        <w:ind w:left="539" w:hanging="539"/>
        <w:jc w:val="center"/>
        <w:rPr>
          <w:b/>
          <w:sz w:val="22"/>
          <w:szCs w:val="22"/>
        </w:rPr>
      </w:pPr>
      <w:r>
        <w:rPr>
          <w:b/>
          <w:sz w:val="22"/>
          <w:szCs w:val="22"/>
        </w:rPr>
        <w:t xml:space="preserve">6. РЕКВИЗИТЫ И ПОДПИСИ </w:t>
      </w:r>
      <w:r w:rsidRPr="00CC6712">
        <w:rPr>
          <w:b/>
          <w:sz w:val="22"/>
          <w:szCs w:val="22"/>
        </w:rPr>
        <w:t>СТОРОН</w:t>
      </w:r>
    </w:p>
    <w:p w:rsidR="00CD78A3" w:rsidRPr="00CC6712" w:rsidRDefault="00CD78A3" w:rsidP="00101EEC">
      <w:pPr>
        <w:pStyle w:val="BodyTextIndent"/>
        <w:ind w:left="539" w:hanging="539"/>
        <w:jc w:val="center"/>
        <w:rPr>
          <w:b/>
          <w:sz w:val="22"/>
          <w:szCs w:val="22"/>
        </w:rPr>
      </w:pPr>
    </w:p>
    <w:p w:rsidR="00CD78A3" w:rsidRPr="00CC6712" w:rsidRDefault="00CD78A3" w:rsidP="00101EEC">
      <w:pPr>
        <w:tabs>
          <w:tab w:val="left" w:pos="1905"/>
        </w:tabs>
        <w:rPr>
          <w:sz w:val="22"/>
          <w:szCs w:val="22"/>
        </w:rPr>
      </w:pPr>
      <w:r w:rsidRPr="00CC6712">
        <w:rPr>
          <w:sz w:val="22"/>
          <w:szCs w:val="22"/>
        </w:rPr>
        <w:tab/>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89"/>
        <w:gridCol w:w="5131"/>
      </w:tblGrid>
      <w:tr w:rsidR="00CD78A3" w:rsidRPr="00E312CC" w:rsidTr="00816ABC">
        <w:tblPrEx>
          <w:tblCellMar>
            <w:top w:w="0" w:type="dxa"/>
            <w:bottom w:w="0" w:type="dxa"/>
          </w:tblCellMar>
        </w:tblPrEx>
        <w:trPr>
          <w:trHeight w:val="345"/>
          <w:jc w:val="center"/>
        </w:trPr>
        <w:tc>
          <w:tcPr>
            <w:tcW w:w="4989" w:type="dxa"/>
          </w:tcPr>
          <w:p w:rsidR="00CD78A3" w:rsidRPr="00E312CC" w:rsidRDefault="00CD78A3" w:rsidP="00816ABC">
            <w:pPr>
              <w:keepNext/>
              <w:ind w:left="714" w:hanging="357"/>
              <w:jc w:val="center"/>
              <w:outlineLvl w:val="2"/>
              <w:rPr>
                <w:b/>
                <w:bCs/>
              </w:rPr>
            </w:pPr>
            <w:r>
              <w:rPr>
                <w:b/>
                <w:bCs/>
              </w:rPr>
              <w:t>ПОСТАВЩИК</w:t>
            </w:r>
          </w:p>
        </w:tc>
        <w:tc>
          <w:tcPr>
            <w:tcW w:w="5131" w:type="dxa"/>
          </w:tcPr>
          <w:p w:rsidR="00CD78A3" w:rsidRPr="00E312CC" w:rsidRDefault="00CD78A3" w:rsidP="00816ABC">
            <w:pPr>
              <w:keepNext/>
              <w:ind w:left="714" w:hanging="357"/>
              <w:jc w:val="center"/>
              <w:outlineLvl w:val="2"/>
              <w:rPr>
                <w:b/>
                <w:bCs/>
              </w:rPr>
            </w:pPr>
            <w:r>
              <w:rPr>
                <w:b/>
                <w:bCs/>
              </w:rPr>
              <w:t>ПОКУПАТЕЛЬ</w:t>
            </w:r>
          </w:p>
        </w:tc>
      </w:tr>
      <w:tr w:rsidR="00CD78A3" w:rsidRPr="00E312CC" w:rsidTr="00A64088">
        <w:tblPrEx>
          <w:tblCellMar>
            <w:top w:w="0" w:type="dxa"/>
            <w:bottom w:w="0" w:type="dxa"/>
          </w:tblCellMar>
        </w:tblPrEx>
        <w:trPr>
          <w:jc w:val="center"/>
        </w:trPr>
        <w:tc>
          <w:tcPr>
            <w:tcW w:w="4989" w:type="dxa"/>
          </w:tcPr>
          <w:p w:rsidR="00CD78A3" w:rsidRPr="00A07518" w:rsidRDefault="00CD78A3" w:rsidP="0039708A">
            <w:pPr>
              <w:jc w:val="center"/>
              <w:rPr>
                <w:b/>
                <w:bCs/>
                <w:sz w:val="22"/>
                <w:szCs w:val="22"/>
              </w:rPr>
            </w:pPr>
            <w:r>
              <w:rPr>
                <w:b/>
                <w:bCs/>
                <w:sz w:val="22"/>
                <w:szCs w:val="22"/>
              </w:rPr>
              <w:t xml:space="preserve">Общество </w:t>
            </w:r>
            <w:r w:rsidRPr="00A07518">
              <w:rPr>
                <w:b/>
                <w:bCs/>
                <w:sz w:val="22"/>
                <w:szCs w:val="22"/>
              </w:rPr>
              <w:t xml:space="preserve">с ограниченной </w:t>
            </w:r>
          </w:p>
          <w:p w:rsidR="00CD78A3" w:rsidRPr="00A07518" w:rsidRDefault="00CD78A3" w:rsidP="00092281">
            <w:pPr>
              <w:jc w:val="center"/>
              <w:rPr>
                <w:b/>
                <w:bCs/>
                <w:sz w:val="22"/>
                <w:szCs w:val="22"/>
              </w:rPr>
            </w:pPr>
            <w:r w:rsidRPr="00A07518">
              <w:rPr>
                <w:b/>
                <w:bCs/>
                <w:sz w:val="22"/>
                <w:szCs w:val="22"/>
              </w:rPr>
              <w:t>ответственностью «Энергосервис»</w:t>
            </w:r>
          </w:p>
        </w:tc>
        <w:tc>
          <w:tcPr>
            <w:tcW w:w="5131" w:type="dxa"/>
          </w:tcPr>
          <w:p w:rsidR="00CD78A3" w:rsidRPr="00E312CC" w:rsidRDefault="00CD78A3" w:rsidP="0039708A">
            <w:pPr>
              <w:jc w:val="center"/>
              <w:rPr>
                <w:b/>
                <w:sz w:val="22"/>
                <w:szCs w:val="22"/>
              </w:rPr>
            </w:pPr>
          </w:p>
        </w:tc>
      </w:tr>
      <w:tr w:rsidR="00CD78A3" w:rsidRPr="00E312CC" w:rsidTr="00A64088">
        <w:tblPrEx>
          <w:tblCellMar>
            <w:top w:w="0" w:type="dxa"/>
            <w:bottom w:w="0" w:type="dxa"/>
          </w:tblCellMar>
        </w:tblPrEx>
        <w:trPr>
          <w:trHeight w:val="196"/>
          <w:jc w:val="center"/>
        </w:trPr>
        <w:tc>
          <w:tcPr>
            <w:tcW w:w="4989" w:type="dxa"/>
          </w:tcPr>
          <w:p w:rsidR="00CD78A3" w:rsidRDefault="00CD78A3" w:rsidP="0039708A">
            <w:pPr>
              <w:jc w:val="both"/>
              <w:rPr>
                <w:sz w:val="22"/>
                <w:szCs w:val="22"/>
              </w:rPr>
            </w:pPr>
            <w:r w:rsidRPr="00A07518">
              <w:rPr>
                <w:sz w:val="22"/>
                <w:szCs w:val="22"/>
              </w:rPr>
              <w:t>Юридический адрес: 3020</w:t>
            </w:r>
            <w:r>
              <w:rPr>
                <w:sz w:val="22"/>
                <w:szCs w:val="22"/>
              </w:rPr>
              <w:t xml:space="preserve">40, </w:t>
            </w:r>
            <w:r w:rsidRPr="00A07518">
              <w:rPr>
                <w:sz w:val="22"/>
                <w:szCs w:val="22"/>
              </w:rPr>
              <w:t xml:space="preserve">г. Орёл, </w:t>
            </w:r>
          </w:p>
          <w:p w:rsidR="00CD78A3" w:rsidRPr="00A07518" w:rsidRDefault="00CD78A3" w:rsidP="0039708A">
            <w:pPr>
              <w:jc w:val="both"/>
              <w:rPr>
                <w:sz w:val="22"/>
                <w:szCs w:val="22"/>
              </w:rPr>
            </w:pPr>
            <w:r w:rsidRPr="00A07518">
              <w:rPr>
                <w:sz w:val="22"/>
                <w:szCs w:val="22"/>
              </w:rPr>
              <w:t xml:space="preserve">ул. </w:t>
            </w:r>
            <w:r>
              <w:rPr>
                <w:sz w:val="22"/>
                <w:szCs w:val="22"/>
              </w:rPr>
              <w:t>Ломоносова</w:t>
            </w:r>
            <w:r w:rsidRPr="00A07518">
              <w:rPr>
                <w:sz w:val="22"/>
                <w:szCs w:val="22"/>
              </w:rPr>
              <w:t xml:space="preserve">, </w:t>
            </w:r>
            <w:r>
              <w:rPr>
                <w:sz w:val="22"/>
                <w:szCs w:val="22"/>
              </w:rPr>
              <w:t>з</w:t>
            </w:r>
            <w:r w:rsidRPr="00A07518">
              <w:rPr>
                <w:sz w:val="22"/>
                <w:szCs w:val="22"/>
              </w:rPr>
              <w:t xml:space="preserve">д. </w:t>
            </w:r>
            <w:r>
              <w:rPr>
                <w:sz w:val="22"/>
                <w:szCs w:val="22"/>
              </w:rPr>
              <w:t>6</w:t>
            </w:r>
            <w:r w:rsidRPr="00A07518">
              <w:rPr>
                <w:sz w:val="22"/>
                <w:szCs w:val="22"/>
              </w:rPr>
              <w:t xml:space="preserve">, </w:t>
            </w:r>
            <w:r>
              <w:rPr>
                <w:sz w:val="22"/>
                <w:szCs w:val="22"/>
              </w:rPr>
              <w:t>к.3, офис 61</w:t>
            </w:r>
          </w:p>
        </w:tc>
        <w:tc>
          <w:tcPr>
            <w:tcW w:w="5131" w:type="dxa"/>
          </w:tcPr>
          <w:p w:rsidR="00CD78A3" w:rsidRPr="00E312CC" w:rsidRDefault="00CD78A3" w:rsidP="0039708A">
            <w:pPr>
              <w:ind w:left="36" w:hanging="36"/>
              <w:jc w:val="both"/>
              <w:rPr>
                <w:sz w:val="22"/>
                <w:szCs w:val="22"/>
              </w:rPr>
            </w:pPr>
          </w:p>
        </w:tc>
      </w:tr>
      <w:tr w:rsidR="00CD78A3" w:rsidRPr="00E312CC" w:rsidTr="00A64088">
        <w:tblPrEx>
          <w:tblCellMar>
            <w:top w:w="0" w:type="dxa"/>
            <w:bottom w:w="0" w:type="dxa"/>
          </w:tblCellMar>
        </w:tblPrEx>
        <w:trPr>
          <w:jc w:val="center"/>
        </w:trPr>
        <w:tc>
          <w:tcPr>
            <w:tcW w:w="4989" w:type="dxa"/>
          </w:tcPr>
          <w:p w:rsidR="00CD78A3" w:rsidRPr="00A07518" w:rsidRDefault="00CD78A3" w:rsidP="00092281">
            <w:pPr>
              <w:jc w:val="both"/>
              <w:rPr>
                <w:sz w:val="22"/>
                <w:szCs w:val="22"/>
              </w:rPr>
            </w:pPr>
            <w:r w:rsidRPr="00A07518">
              <w:rPr>
                <w:sz w:val="22"/>
                <w:szCs w:val="22"/>
              </w:rPr>
              <w:t>Р/с 40702810</w:t>
            </w:r>
            <w:r>
              <w:rPr>
                <w:sz w:val="22"/>
                <w:szCs w:val="22"/>
              </w:rPr>
              <w:t>412039007736 в Филиале «Центральный» Банк ВТБ (ПАО) в г. Москве</w:t>
            </w:r>
          </w:p>
        </w:tc>
        <w:tc>
          <w:tcPr>
            <w:tcW w:w="5131" w:type="dxa"/>
          </w:tcPr>
          <w:p w:rsidR="00CD78A3" w:rsidRPr="00E312CC" w:rsidRDefault="00CD78A3" w:rsidP="0039708A">
            <w:pPr>
              <w:jc w:val="both"/>
              <w:rPr>
                <w:sz w:val="22"/>
                <w:szCs w:val="22"/>
              </w:rPr>
            </w:pPr>
          </w:p>
        </w:tc>
      </w:tr>
      <w:tr w:rsidR="00CD78A3" w:rsidRPr="00E312CC" w:rsidTr="000E0179">
        <w:tblPrEx>
          <w:tblCellMar>
            <w:top w:w="0" w:type="dxa"/>
            <w:bottom w:w="0" w:type="dxa"/>
          </w:tblCellMar>
        </w:tblPrEx>
        <w:trPr>
          <w:trHeight w:val="539"/>
          <w:jc w:val="center"/>
        </w:trPr>
        <w:tc>
          <w:tcPr>
            <w:tcW w:w="4989" w:type="dxa"/>
          </w:tcPr>
          <w:p w:rsidR="00CD78A3" w:rsidRPr="00A07518" w:rsidRDefault="00CD78A3" w:rsidP="0039708A">
            <w:pPr>
              <w:ind w:left="36" w:hanging="36"/>
              <w:jc w:val="both"/>
              <w:rPr>
                <w:sz w:val="22"/>
                <w:szCs w:val="22"/>
              </w:rPr>
            </w:pPr>
            <w:r w:rsidRPr="00A07518">
              <w:rPr>
                <w:sz w:val="22"/>
                <w:szCs w:val="22"/>
              </w:rPr>
              <w:t>БИК 04</w:t>
            </w:r>
            <w:r>
              <w:rPr>
                <w:sz w:val="22"/>
                <w:szCs w:val="22"/>
              </w:rPr>
              <w:t>4525411</w:t>
            </w:r>
            <w:r w:rsidRPr="00A07518">
              <w:rPr>
                <w:sz w:val="22"/>
                <w:szCs w:val="22"/>
              </w:rPr>
              <w:t xml:space="preserve"> </w:t>
            </w:r>
          </w:p>
          <w:p w:rsidR="00CD78A3" w:rsidRPr="00A07518" w:rsidRDefault="00CD78A3" w:rsidP="00092281">
            <w:pPr>
              <w:ind w:left="36" w:hanging="36"/>
              <w:jc w:val="both"/>
              <w:rPr>
                <w:sz w:val="22"/>
                <w:szCs w:val="22"/>
              </w:rPr>
            </w:pPr>
            <w:r w:rsidRPr="00A07518">
              <w:rPr>
                <w:sz w:val="22"/>
                <w:szCs w:val="22"/>
              </w:rPr>
              <w:t>К/с 30101810</w:t>
            </w:r>
            <w:r>
              <w:rPr>
                <w:sz w:val="22"/>
                <w:szCs w:val="22"/>
              </w:rPr>
              <w:t>145250000411</w:t>
            </w:r>
          </w:p>
        </w:tc>
        <w:tc>
          <w:tcPr>
            <w:tcW w:w="5131" w:type="dxa"/>
          </w:tcPr>
          <w:p w:rsidR="00CD78A3" w:rsidRPr="00E312CC" w:rsidRDefault="00CD78A3" w:rsidP="0039708A">
            <w:pPr>
              <w:ind w:left="36" w:hanging="36"/>
              <w:jc w:val="both"/>
              <w:rPr>
                <w:sz w:val="22"/>
                <w:szCs w:val="22"/>
              </w:rPr>
            </w:pPr>
          </w:p>
        </w:tc>
      </w:tr>
      <w:tr w:rsidR="00CD78A3" w:rsidRPr="00E312CC" w:rsidTr="00A64088">
        <w:tblPrEx>
          <w:tblCellMar>
            <w:top w:w="0" w:type="dxa"/>
            <w:bottom w:w="0" w:type="dxa"/>
          </w:tblCellMar>
        </w:tblPrEx>
        <w:trPr>
          <w:jc w:val="center"/>
        </w:trPr>
        <w:tc>
          <w:tcPr>
            <w:tcW w:w="4989" w:type="dxa"/>
          </w:tcPr>
          <w:p w:rsidR="00CD78A3" w:rsidRDefault="00CD78A3" w:rsidP="0039708A">
            <w:pPr>
              <w:ind w:left="36" w:hanging="36"/>
              <w:jc w:val="both"/>
              <w:rPr>
                <w:sz w:val="22"/>
                <w:szCs w:val="22"/>
              </w:rPr>
            </w:pPr>
            <w:r w:rsidRPr="00A07518">
              <w:rPr>
                <w:sz w:val="22"/>
                <w:szCs w:val="22"/>
              </w:rPr>
              <w:t xml:space="preserve">ИНН </w:t>
            </w:r>
            <w:r>
              <w:rPr>
                <w:sz w:val="22"/>
                <w:szCs w:val="22"/>
              </w:rPr>
              <w:t>5700000654</w:t>
            </w:r>
          </w:p>
          <w:p w:rsidR="00CD78A3" w:rsidRPr="00A07518" w:rsidRDefault="00CD78A3" w:rsidP="0039708A">
            <w:pPr>
              <w:ind w:left="36" w:hanging="36"/>
              <w:jc w:val="both"/>
              <w:rPr>
                <w:sz w:val="22"/>
                <w:szCs w:val="22"/>
              </w:rPr>
            </w:pPr>
            <w:r w:rsidRPr="00A07518">
              <w:rPr>
                <w:sz w:val="22"/>
                <w:szCs w:val="22"/>
              </w:rPr>
              <w:t xml:space="preserve">КПП </w:t>
            </w:r>
            <w:r>
              <w:rPr>
                <w:sz w:val="22"/>
                <w:szCs w:val="22"/>
              </w:rPr>
              <w:t>570001001</w:t>
            </w:r>
          </w:p>
          <w:p w:rsidR="00CD78A3" w:rsidRPr="00A07518" w:rsidRDefault="00CD78A3" w:rsidP="00092281">
            <w:pPr>
              <w:jc w:val="both"/>
              <w:rPr>
                <w:sz w:val="22"/>
                <w:szCs w:val="22"/>
              </w:rPr>
            </w:pPr>
            <w:r w:rsidRPr="00A07518">
              <w:rPr>
                <w:sz w:val="22"/>
                <w:szCs w:val="22"/>
              </w:rPr>
              <w:t xml:space="preserve">ОГРН </w:t>
            </w:r>
            <w:r>
              <w:rPr>
                <w:sz w:val="22"/>
                <w:szCs w:val="22"/>
              </w:rPr>
              <w:t>1225700003561</w:t>
            </w:r>
          </w:p>
        </w:tc>
        <w:tc>
          <w:tcPr>
            <w:tcW w:w="5131" w:type="dxa"/>
          </w:tcPr>
          <w:p w:rsidR="00CD78A3" w:rsidRPr="00E312CC" w:rsidRDefault="00CD78A3" w:rsidP="0039708A">
            <w:pPr>
              <w:jc w:val="both"/>
              <w:rPr>
                <w:sz w:val="22"/>
                <w:szCs w:val="22"/>
              </w:rPr>
            </w:pPr>
          </w:p>
        </w:tc>
      </w:tr>
      <w:tr w:rsidR="00CD78A3" w:rsidRPr="00E312CC" w:rsidTr="00A64088">
        <w:tblPrEx>
          <w:tblCellMar>
            <w:top w:w="0" w:type="dxa"/>
            <w:bottom w:w="0" w:type="dxa"/>
          </w:tblCellMar>
        </w:tblPrEx>
        <w:trPr>
          <w:jc w:val="center"/>
        </w:trPr>
        <w:tc>
          <w:tcPr>
            <w:tcW w:w="4989" w:type="dxa"/>
          </w:tcPr>
          <w:p w:rsidR="00CD78A3" w:rsidRPr="00A07518" w:rsidRDefault="00CD78A3" w:rsidP="0039708A">
            <w:pPr>
              <w:jc w:val="both"/>
              <w:rPr>
                <w:sz w:val="22"/>
                <w:szCs w:val="22"/>
              </w:rPr>
            </w:pPr>
          </w:p>
          <w:p w:rsidR="00CD78A3" w:rsidRPr="00A07518" w:rsidRDefault="00CD78A3" w:rsidP="0039708A">
            <w:pPr>
              <w:jc w:val="both"/>
              <w:rPr>
                <w:sz w:val="22"/>
                <w:szCs w:val="22"/>
              </w:rPr>
            </w:pPr>
            <w:r w:rsidRPr="00A07518">
              <w:rPr>
                <w:sz w:val="22"/>
                <w:szCs w:val="22"/>
              </w:rPr>
              <w:t>______________________ /</w:t>
            </w:r>
            <w:r>
              <w:rPr>
                <w:sz w:val="22"/>
                <w:szCs w:val="22"/>
              </w:rPr>
              <w:t>М. И. Мельникова</w:t>
            </w:r>
            <w:r w:rsidRPr="00A07518">
              <w:rPr>
                <w:sz w:val="22"/>
                <w:szCs w:val="22"/>
              </w:rPr>
              <w:t xml:space="preserve">/ </w:t>
            </w:r>
          </w:p>
          <w:p w:rsidR="00CD78A3" w:rsidRPr="00A07518" w:rsidRDefault="00CD78A3" w:rsidP="0039708A">
            <w:pPr>
              <w:jc w:val="both"/>
              <w:rPr>
                <w:sz w:val="22"/>
                <w:szCs w:val="22"/>
              </w:rPr>
            </w:pPr>
            <w:r w:rsidRPr="00A07518">
              <w:rPr>
                <w:sz w:val="22"/>
                <w:szCs w:val="22"/>
              </w:rPr>
              <w:t xml:space="preserve">                 М.П.</w:t>
            </w:r>
          </w:p>
        </w:tc>
        <w:tc>
          <w:tcPr>
            <w:tcW w:w="5131" w:type="dxa"/>
          </w:tcPr>
          <w:p w:rsidR="00CD78A3" w:rsidRPr="00E312CC" w:rsidRDefault="00CD78A3" w:rsidP="0039708A">
            <w:pPr>
              <w:jc w:val="center"/>
              <w:rPr>
                <w:sz w:val="22"/>
                <w:szCs w:val="22"/>
              </w:rPr>
            </w:pPr>
          </w:p>
          <w:p w:rsidR="00CD78A3" w:rsidRPr="00E312CC" w:rsidRDefault="00CD78A3" w:rsidP="0039708A">
            <w:pPr>
              <w:jc w:val="center"/>
              <w:rPr>
                <w:sz w:val="22"/>
                <w:szCs w:val="22"/>
              </w:rPr>
            </w:pPr>
            <w:r w:rsidRPr="00E312CC">
              <w:rPr>
                <w:sz w:val="22"/>
                <w:szCs w:val="22"/>
              </w:rPr>
              <w:t>__________________</w:t>
            </w:r>
            <w:r>
              <w:rPr>
                <w:sz w:val="22"/>
                <w:szCs w:val="22"/>
              </w:rPr>
              <w:t xml:space="preserve">_______ /                           </w:t>
            </w:r>
            <w:r w:rsidRPr="00E312CC">
              <w:rPr>
                <w:sz w:val="22"/>
                <w:szCs w:val="22"/>
              </w:rPr>
              <w:t>/</w:t>
            </w:r>
          </w:p>
          <w:p w:rsidR="00CD78A3" w:rsidRPr="00E312CC" w:rsidRDefault="00CD78A3" w:rsidP="0039708A">
            <w:pPr>
              <w:ind w:left="36" w:hanging="36"/>
              <w:rPr>
                <w:sz w:val="22"/>
                <w:szCs w:val="22"/>
              </w:rPr>
            </w:pPr>
            <w:r w:rsidRPr="00E312CC">
              <w:rPr>
                <w:sz w:val="22"/>
                <w:szCs w:val="22"/>
              </w:rPr>
              <w:t xml:space="preserve">                     М.П.</w:t>
            </w:r>
          </w:p>
        </w:tc>
      </w:tr>
    </w:tbl>
    <w:p w:rsidR="00CD78A3" w:rsidRPr="00CC6712" w:rsidRDefault="00CD78A3" w:rsidP="00101EEC">
      <w:pPr>
        <w:jc w:val="center"/>
        <w:rPr>
          <w:sz w:val="22"/>
          <w:szCs w:val="22"/>
        </w:rPr>
      </w:pPr>
    </w:p>
    <w:sectPr w:rsidR="00CD78A3" w:rsidRPr="00CC6712" w:rsidSect="00063426">
      <w:headerReference w:type="default" r:id="rId7"/>
      <w:footerReference w:type="even" r:id="rId8"/>
      <w:headerReference w:type="first" r:id="rId9"/>
      <w:footerReference w:type="first" r:id="rId10"/>
      <w:pgSz w:w="11906" w:h="16838" w:code="9"/>
      <w:pgMar w:top="568" w:right="850" w:bottom="568" w:left="1701"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8A3" w:rsidRDefault="00CD78A3">
      <w:r>
        <w:separator/>
      </w:r>
    </w:p>
  </w:endnote>
  <w:endnote w:type="continuationSeparator" w:id="0">
    <w:p w:rsidR="00CD78A3" w:rsidRDefault="00CD78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3" w:rsidRDefault="00CD78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D78A3" w:rsidRDefault="00CD78A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3" w:rsidRDefault="00CD78A3"/>
  <w:tbl>
    <w:tblPr>
      <w:tblW w:w="0" w:type="auto"/>
      <w:jc w:val="right"/>
      <w:tblLook w:val="01E0"/>
    </w:tblPr>
    <w:tblGrid>
      <w:gridCol w:w="9463"/>
    </w:tblGrid>
    <w:tr w:rsidR="00CD78A3" w:rsidTr="001A3667">
      <w:trPr>
        <w:trHeight w:val="80"/>
        <w:jc w:val="right"/>
      </w:trPr>
      <w:tc>
        <w:tcPr>
          <w:tcW w:w="10421" w:type="dxa"/>
        </w:tcPr>
        <w:p w:rsidR="00CD78A3" w:rsidRDefault="00CD78A3" w:rsidP="00B97B9E">
          <w:pPr>
            <w:pStyle w:val="Footer"/>
            <w:jc w:val="right"/>
          </w:pPr>
        </w:p>
      </w:tc>
    </w:tr>
  </w:tbl>
  <w:p w:rsidR="00CD78A3" w:rsidRPr="00EA47DC" w:rsidRDefault="00CD78A3" w:rsidP="00EA47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8A3" w:rsidRDefault="00CD78A3">
      <w:r>
        <w:separator/>
      </w:r>
    </w:p>
  </w:footnote>
  <w:footnote w:type="continuationSeparator" w:id="0">
    <w:p w:rsidR="00CD78A3" w:rsidRDefault="00CD78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3" w:rsidRPr="00EA47DC" w:rsidRDefault="00CD78A3" w:rsidP="00EA47DC">
    <w:pPr>
      <w:pStyle w:val="Header"/>
      <w:jc w:val="right"/>
      <w:rPr>
        <w:sz w:val="18"/>
        <w:szCs w:val="18"/>
      </w:rPr>
    </w:pPr>
    <w:r w:rsidRPr="00EA47DC">
      <w:rPr>
        <w:sz w:val="18"/>
        <w:szCs w:val="18"/>
      </w:rPr>
      <w:t xml:space="preserve">стр. </w:t>
    </w:r>
    <w:r w:rsidRPr="00EA47DC">
      <w:rPr>
        <w:sz w:val="18"/>
        <w:szCs w:val="18"/>
      </w:rPr>
      <w:fldChar w:fldCharType="begin"/>
    </w:r>
    <w:r w:rsidRPr="00EA47DC">
      <w:rPr>
        <w:sz w:val="18"/>
        <w:szCs w:val="18"/>
      </w:rPr>
      <w:instrText xml:space="preserve"> PAGE </w:instrText>
    </w:r>
    <w:r w:rsidRPr="00EA47DC">
      <w:rPr>
        <w:sz w:val="18"/>
        <w:szCs w:val="18"/>
      </w:rPr>
      <w:fldChar w:fldCharType="separate"/>
    </w:r>
    <w:r>
      <w:rPr>
        <w:noProof/>
        <w:sz w:val="18"/>
        <w:szCs w:val="18"/>
      </w:rPr>
      <w:t>5</w:t>
    </w:r>
    <w:r w:rsidRPr="00EA47DC">
      <w:rPr>
        <w:sz w:val="18"/>
        <w:szCs w:val="18"/>
      </w:rPr>
      <w:fldChar w:fldCharType="end"/>
    </w:r>
    <w:r w:rsidRPr="00EA47DC">
      <w:rPr>
        <w:sz w:val="18"/>
        <w:szCs w:val="18"/>
      </w:rPr>
      <w:t xml:space="preserve"> из </w:t>
    </w:r>
    <w:r w:rsidRPr="00EA47DC">
      <w:rPr>
        <w:sz w:val="18"/>
        <w:szCs w:val="18"/>
      </w:rPr>
      <w:fldChar w:fldCharType="begin"/>
    </w:r>
    <w:r w:rsidRPr="00EA47DC">
      <w:rPr>
        <w:sz w:val="18"/>
        <w:szCs w:val="18"/>
      </w:rPr>
      <w:instrText xml:space="preserve"> NUMPAGES </w:instrText>
    </w:r>
    <w:r w:rsidRPr="00EA47DC">
      <w:rPr>
        <w:sz w:val="18"/>
        <w:szCs w:val="18"/>
      </w:rPr>
      <w:fldChar w:fldCharType="separate"/>
    </w:r>
    <w:r>
      <w:rPr>
        <w:noProof/>
        <w:sz w:val="18"/>
        <w:szCs w:val="18"/>
      </w:rPr>
      <w:t>6</w:t>
    </w:r>
    <w:r w:rsidRPr="00EA47DC">
      <w:rPr>
        <w:sz w:val="18"/>
        <w:szCs w:val="1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3" w:rsidRDefault="00CD78A3" w:rsidP="009350A1">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1AA732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58626F"/>
    <w:multiLevelType w:val="hybridMultilevel"/>
    <w:tmpl w:val="221044C4"/>
    <w:lvl w:ilvl="0" w:tplc="E12C04BE">
      <w:start w:val="1"/>
      <w:numFmt w:val="bullet"/>
      <w:lvlText w:val=""/>
      <w:lvlJc w:val="left"/>
      <w:pPr>
        <w:tabs>
          <w:tab w:val="num" w:pos="1071"/>
        </w:tabs>
        <w:ind w:left="1071" w:hanging="360"/>
      </w:pPr>
      <w:rPr>
        <w:rFonts w:ascii="Symbol" w:hAnsi="Symbol" w:hint="default"/>
        <w:color w:val="auto"/>
      </w:rPr>
    </w:lvl>
    <w:lvl w:ilvl="1" w:tplc="04190003" w:tentative="1">
      <w:start w:val="1"/>
      <w:numFmt w:val="bullet"/>
      <w:lvlText w:val="o"/>
      <w:lvlJc w:val="left"/>
      <w:pPr>
        <w:tabs>
          <w:tab w:val="num" w:pos="1082"/>
        </w:tabs>
        <w:ind w:left="1082" w:hanging="360"/>
      </w:pPr>
      <w:rPr>
        <w:rFonts w:ascii="Courier New" w:hAnsi="Courier New" w:hint="default"/>
      </w:rPr>
    </w:lvl>
    <w:lvl w:ilvl="2" w:tplc="04190005" w:tentative="1">
      <w:start w:val="1"/>
      <w:numFmt w:val="bullet"/>
      <w:lvlText w:val=""/>
      <w:lvlJc w:val="left"/>
      <w:pPr>
        <w:tabs>
          <w:tab w:val="num" w:pos="1802"/>
        </w:tabs>
        <w:ind w:left="1802" w:hanging="360"/>
      </w:pPr>
      <w:rPr>
        <w:rFonts w:ascii="Wingdings" w:hAnsi="Wingdings" w:hint="default"/>
      </w:rPr>
    </w:lvl>
    <w:lvl w:ilvl="3" w:tplc="04190001" w:tentative="1">
      <w:start w:val="1"/>
      <w:numFmt w:val="bullet"/>
      <w:lvlText w:val=""/>
      <w:lvlJc w:val="left"/>
      <w:pPr>
        <w:tabs>
          <w:tab w:val="num" w:pos="2522"/>
        </w:tabs>
        <w:ind w:left="2522" w:hanging="360"/>
      </w:pPr>
      <w:rPr>
        <w:rFonts w:ascii="Symbol" w:hAnsi="Symbol" w:hint="default"/>
      </w:rPr>
    </w:lvl>
    <w:lvl w:ilvl="4" w:tplc="04190003" w:tentative="1">
      <w:start w:val="1"/>
      <w:numFmt w:val="bullet"/>
      <w:lvlText w:val="o"/>
      <w:lvlJc w:val="left"/>
      <w:pPr>
        <w:tabs>
          <w:tab w:val="num" w:pos="3242"/>
        </w:tabs>
        <w:ind w:left="3242" w:hanging="360"/>
      </w:pPr>
      <w:rPr>
        <w:rFonts w:ascii="Courier New" w:hAnsi="Courier New" w:hint="default"/>
      </w:rPr>
    </w:lvl>
    <w:lvl w:ilvl="5" w:tplc="04190005" w:tentative="1">
      <w:start w:val="1"/>
      <w:numFmt w:val="bullet"/>
      <w:lvlText w:val=""/>
      <w:lvlJc w:val="left"/>
      <w:pPr>
        <w:tabs>
          <w:tab w:val="num" w:pos="3962"/>
        </w:tabs>
        <w:ind w:left="3962" w:hanging="360"/>
      </w:pPr>
      <w:rPr>
        <w:rFonts w:ascii="Wingdings" w:hAnsi="Wingdings" w:hint="default"/>
      </w:rPr>
    </w:lvl>
    <w:lvl w:ilvl="6" w:tplc="04190001" w:tentative="1">
      <w:start w:val="1"/>
      <w:numFmt w:val="bullet"/>
      <w:lvlText w:val=""/>
      <w:lvlJc w:val="left"/>
      <w:pPr>
        <w:tabs>
          <w:tab w:val="num" w:pos="4682"/>
        </w:tabs>
        <w:ind w:left="4682" w:hanging="360"/>
      </w:pPr>
      <w:rPr>
        <w:rFonts w:ascii="Symbol" w:hAnsi="Symbol" w:hint="default"/>
      </w:rPr>
    </w:lvl>
    <w:lvl w:ilvl="7" w:tplc="04190003" w:tentative="1">
      <w:start w:val="1"/>
      <w:numFmt w:val="bullet"/>
      <w:lvlText w:val="o"/>
      <w:lvlJc w:val="left"/>
      <w:pPr>
        <w:tabs>
          <w:tab w:val="num" w:pos="5402"/>
        </w:tabs>
        <w:ind w:left="5402" w:hanging="360"/>
      </w:pPr>
      <w:rPr>
        <w:rFonts w:ascii="Courier New" w:hAnsi="Courier New" w:hint="default"/>
      </w:rPr>
    </w:lvl>
    <w:lvl w:ilvl="8" w:tplc="04190005" w:tentative="1">
      <w:start w:val="1"/>
      <w:numFmt w:val="bullet"/>
      <w:lvlText w:val=""/>
      <w:lvlJc w:val="left"/>
      <w:pPr>
        <w:tabs>
          <w:tab w:val="num" w:pos="6122"/>
        </w:tabs>
        <w:ind w:left="6122" w:hanging="360"/>
      </w:pPr>
      <w:rPr>
        <w:rFonts w:ascii="Wingdings" w:hAnsi="Wingdings" w:hint="default"/>
      </w:rPr>
    </w:lvl>
  </w:abstractNum>
  <w:abstractNum w:abstractNumId="2">
    <w:nsid w:val="08D73F53"/>
    <w:multiLevelType w:val="multilevel"/>
    <w:tmpl w:val="4BB27F88"/>
    <w:lvl w:ilvl="0">
      <w:start w:val="2"/>
      <w:numFmt w:val="decimal"/>
      <w:lvlText w:val="%1."/>
      <w:lvlJc w:val="left"/>
      <w:pPr>
        <w:tabs>
          <w:tab w:val="num" w:pos="375"/>
        </w:tabs>
        <w:ind w:left="375" w:hanging="375"/>
      </w:pPr>
      <w:rPr>
        <w:rFonts w:cs="Times New Roman" w:hint="default"/>
      </w:rPr>
    </w:lvl>
    <w:lvl w:ilvl="1">
      <w:start w:val="4"/>
      <w:numFmt w:val="decimal"/>
      <w:lvlText w:val="%1.%2."/>
      <w:lvlJc w:val="left"/>
      <w:pPr>
        <w:tabs>
          <w:tab w:val="num" w:pos="555"/>
        </w:tabs>
        <w:ind w:left="555" w:hanging="375"/>
      </w:pPr>
      <w:rPr>
        <w:rFonts w:cs="Times New Roman" w:hint="default"/>
      </w:rPr>
    </w:lvl>
    <w:lvl w:ilvl="2">
      <w:start w:val="2"/>
      <w:numFmt w:val="decimal"/>
      <w:lvlText w:val="%1.%2.%3."/>
      <w:lvlJc w:val="left"/>
      <w:pPr>
        <w:tabs>
          <w:tab w:val="num" w:pos="735"/>
        </w:tabs>
        <w:ind w:left="735" w:hanging="375"/>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440"/>
        </w:tabs>
        <w:ind w:left="1440" w:hanging="720"/>
      </w:pPr>
      <w:rPr>
        <w:rFonts w:cs="Times New Roman" w:hint="default"/>
      </w:rPr>
    </w:lvl>
    <w:lvl w:ilvl="5">
      <w:start w:val="1"/>
      <w:numFmt w:val="decimal"/>
      <w:lvlText w:val="%1.%2.%3.%4.%5.%6."/>
      <w:lvlJc w:val="left"/>
      <w:pPr>
        <w:tabs>
          <w:tab w:val="num" w:pos="1620"/>
        </w:tabs>
        <w:ind w:left="1620" w:hanging="720"/>
      </w:pPr>
      <w:rPr>
        <w:rFonts w:cs="Times New Roman" w:hint="default"/>
      </w:rPr>
    </w:lvl>
    <w:lvl w:ilvl="6">
      <w:start w:val="1"/>
      <w:numFmt w:val="decimal"/>
      <w:lvlText w:val="%1.%2.%3.%4.%5.%6.%7."/>
      <w:lvlJc w:val="left"/>
      <w:pPr>
        <w:tabs>
          <w:tab w:val="num" w:pos="2160"/>
        </w:tabs>
        <w:ind w:left="2160" w:hanging="1080"/>
      </w:pPr>
      <w:rPr>
        <w:rFonts w:cs="Times New Roman" w:hint="default"/>
      </w:rPr>
    </w:lvl>
    <w:lvl w:ilvl="7">
      <w:start w:val="1"/>
      <w:numFmt w:val="decimal"/>
      <w:lvlText w:val="%1.%2.%3.%4.%5.%6.%7.%8."/>
      <w:lvlJc w:val="left"/>
      <w:pPr>
        <w:tabs>
          <w:tab w:val="num" w:pos="2340"/>
        </w:tabs>
        <w:ind w:left="2340" w:hanging="1080"/>
      </w:pPr>
      <w:rPr>
        <w:rFonts w:cs="Times New Roman" w:hint="default"/>
      </w:rPr>
    </w:lvl>
    <w:lvl w:ilvl="8">
      <w:start w:val="1"/>
      <w:numFmt w:val="decimal"/>
      <w:lvlText w:val="%1.%2.%3.%4.%5.%6.%7.%8.%9."/>
      <w:lvlJc w:val="left"/>
      <w:pPr>
        <w:tabs>
          <w:tab w:val="num" w:pos="2520"/>
        </w:tabs>
        <w:ind w:left="2520" w:hanging="1080"/>
      </w:pPr>
      <w:rPr>
        <w:rFonts w:cs="Times New Roman" w:hint="default"/>
      </w:rPr>
    </w:lvl>
  </w:abstractNum>
  <w:abstractNum w:abstractNumId="3">
    <w:nsid w:val="107C1C05"/>
    <w:multiLevelType w:val="hybridMultilevel"/>
    <w:tmpl w:val="E886165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12AD250F"/>
    <w:multiLevelType w:val="multilevel"/>
    <w:tmpl w:val="D3A02354"/>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2"/>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5">
    <w:nsid w:val="27494AA4"/>
    <w:multiLevelType w:val="hybridMultilevel"/>
    <w:tmpl w:val="85129F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270A13"/>
    <w:multiLevelType w:val="multilevel"/>
    <w:tmpl w:val="50B4A3F4"/>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7">
    <w:nsid w:val="396A4D24"/>
    <w:multiLevelType w:val="hybridMultilevel"/>
    <w:tmpl w:val="5F20C662"/>
    <w:lvl w:ilvl="0" w:tplc="E12C04BE">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42241DDE"/>
    <w:multiLevelType w:val="multilevel"/>
    <w:tmpl w:val="F2FC54E4"/>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9">
    <w:nsid w:val="468A56D4"/>
    <w:multiLevelType w:val="singleLevel"/>
    <w:tmpl w:val="DEACF304"/>
    <w:lvl w:ilvl="0">
      <w:start w:val="1"/>
      <w:numFmt w:val="decimal"/>
      <w:lvlText w:val="%1."/>
      <w:legacy w:legacy="1" w:legacySpace="120" w:legacyIndent="360"/>
      <w:lvlJc w:val="left"/>
      <w:pPr>
        <w:ind w:left="927" w:hanging="360"/>
      </w:pPr>
      <w:rPr>
        <w:rFonts w:ascii="Times New Roman" w:hAnsi="Times New Roman" w:cs="Times New Roman" w:hint="default"/>
      </w:rPr>
    </w:lvl>
  </w:abstractNum>
  <w:abstractNum w:abstractNumId="10">
    <w:nsid w:val="47026E4C"/>
    <w:multiLevelType w:val="multilevel"/>
    <w:tmpl w:val="6388B4B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11">
    <w:nsid w:val="500640A3"/>
    <w:multiLevelType w:val="hybridMultilevel"/>
    <w:tmpl w:val="F782EA2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1CE1999"/>
    <w:multiLevelType w:val="hybridMultilevel"/>
    <w:tmpl w:val="8312F2CE"/>
    <w:lvl w:ilvl="0" w:tplc="E12C04BE">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B1C10CC"/>
    <w:multiLevelType w:val="hybridMultilevel"/>
    <w:tmpl w:val="6F5CB2FC"/>
    <w:lvl w:ilvl="0" w:tplc="4CC20404">
      <w:start w:val="1"/>
      <w:numFmt w:val="decimal"/>
      <w:lvlText w:val="%1."/>
      <w:lvlJc w:val="left"/>
      <w:pPr>
        <w:tabs>
          <w:tab w:val="num" w:pos="975"/>
        </w:tabs>
        <w:ind w:left="975" w:hanging="615"/>
      </w:pPr>
      <w:rPr>
        <w:rFonts w:cs="Times New Roman" w:hint="default"/>
      </w:rPr>
    </w:lvl>
    <w:lvl w:ilvl="1" w:tplc="04190017">
      <w:start w:val="1"/>
      <w:numFmt w:val="lowerLetter"/>
      <w:lvlText w:val="%2)"/>
      <w:lvlJc w:val="left"/>
      <w:pPr>
        <w:tabs>
          <w:tab w:val="num" w:pos="360"/>
        </w:tabs>
        <w:ind w:left="36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60F97B5D"/>
    <w:multiLevelType w:val="hybridMultilevel"/>
    <w:tmpl w:val="D19AA6C8"/>
    <w:lvl w:ilvl="0" w:tplc="43381E4C">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621B69BB"/>
    <w:multiLevelType w:val="multilevel"/>
    <w:tmpl w:val="F3CEC0A8"/>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
    <w:nsid w:val="641424F5"/>
    <w:multiLevelType w:val="multilevel"/>
    <w:tmpl w:val="0850444A"/>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6BBA1B7F"/>
    <w:multiLevelType w:val="hybridMultilevel"/>
    <w:tmpl w:val="23E807A0"/>
    <w:lvl w:ilvl="0" w:tplc="E12C04BE">
      <w:start w:val="1"/>
      <w:numFmt w:val="bullet"/>
      <w:lvlText w:val=""/>
      <w:lvlJc w:val="left"/>
      <w:pPr>
        <w:tabs>
          <w:tab w:val="num" w:pos="1069"/>
        </w:tabs>
        <w:ind w:left="1069" w:hanging="360"/>
      </w:pPr>
      <w:rPr>
        <w:rFonts w:ascii="Symbol" w:hAnsi="Symbol" w:hint="default"/>
        <w:color w:val="auto"/>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71146BCB"/>
    <w:multiLevelType w:val="hybridMultilevel"/>
    <w:tmpl w:val="DFDCA502"/>
    <w:lvl w:ilvl="0" w:tplc="AEE07CB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ECD4708"/>
    <w:multiLevelType w:val="hybridMultilevel"/>
    <w:tmpl w:val="5F20C662"/>
    <w:lvl w:ilvl="0" w:tplc="3AF05A16">
      <w:start w:val="2"/>
      <w:numFmt w:val="bullet"/>
      <w:lvlText w:val="-"/>
      <w:lvlJc w:val="left"/>
      <w:pPr>
        <w:tabs>
          <w:tab w:val="num" w:pos="0"/>
        </w:tabs>
        <w:ind w:hanging="360"/>
      </w:pPr>
      <w:rPr>
        <w:rFonts w:ascii="Times New Roman" w:eastAsia="Times New Roman" w:hAnsi="Times New Roman" w:hint="default"/>
      </w:rPr>
    </w:lvl>
    <w:lvl w:ilvl="1" w:tplc="04190003" w:tentative="1">
      <w:start w:val="1"/>
      <w:numFmt w:val="bullet"/>
      <w:lvlText w:val="o"/>
      <w:lvlJc w:val="left"/>
      <w:pPr>
        <w:tabs>
          <w:tab w:val="num" w:pos="720"/>
        </w:tabs>
        <w:ind w:left="720" w:hanging="360"/>
      </w:pPr>
      <w:rPr>
        <w:rFonts w:ascii="Courier New" w:hAnsi="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3"/>
  </w:num>
  <w:num w:numId="3">
    <w:abstractNumId w:val="11"/>
  </w:num>
  <w:num w:numId="4">
    <w:abstractNumId w:val="19"/>
  </w:num>
  <w:num w:numId="5">
    <w:abstractNumId w:val="7"/>
  </w:num>
  <w:num w:numId="6">
    <w:abstractNumId w:val="1"/>
  </w:num>
  <w:num w:numId="7">
    <w:abstractNumId w:val="17"/>
  </w:num>
  <w:num w:numId="8">
    <w:abstractNumId w:val="12"/>
  </w:num>
  <w:num w:numId="9">
    <w:abstractNumId w:val="5"/>
  </w:num>
  <w:num w:numId="10">
    <w:abstractNumId w:val="9"/>
  </w:num>
  <w:num w:numId="11">
    <w:abstractNumId w:val="13"/>
  </w:num>
  <w:num w:numId="12">
    <w:abstractNumId w:val="6"/>
  </w:num>
  <w:num w:numId="13">
    <w:abstractNumId w:val="16"/>
  </w:num>
  <w:num w:numId="14">
    <w:abstractNumId w:val="4"/>
  </w:num>
  <w:num w:numId="15">
    <w:abstractNumId w:val="15"/>
  </w:num>
  <w:num w:numId="16">
    <w:abstractNumId w:val="10"/>
  </w:num>
  <w:num w:numId="17">
    <w:abstractNumId w:val="8"/>
  </w:num>
  <w:num w:numId="18">
    <w:abstractNumId w:val="2"/>
  </w:num>
  <w:num w:numId="19">
    <w:abstractNumId w:val="14"/>
  </w:num>
  <w:num w:numId="20">
    <w:abstractNumId w:val="0"/>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22A1"/>
    <w:rsid w:val="0000000C"/>
    <w:rsid w:val="000003C7"/>
    <w:rsid w:val="0000067A"/>
    <w:rsid w:val="00000C22"/>
    <w:rsid w:val="0000286B"/>
    <w:rsid w:val="00004587"/>
    <w:rsid w:val="0001073A"/>
    <w:rsid w:val="0001098F"/>
    <w:rsid w:val="00012199"/>
    <w:rsid w:val="0001265B"/>
    <w:rsid w:val="0001280B"/>
    <w:rsid w:val="00012BBD"/>
    <w:rsid w:val="00017064"/>
    <w:rsid w:val="000252EA"/>
    <w:rsid w:val="0002579D"/>
    <w:rsid w:val="00036A8C"/>
    <w:rsid w:val="000371BA"/>
    <w:rsid w:val="00041248"/>
    <w:rsid w:val="00043348"/>
    <w:rsid w:val="00043A79"/>
    <w:rsid w:val="00046107"/>
    <w:rsid w:val="0004668C"/>
    <w:rsid w:val="00050025"/>
    <w:rsid w:val="00050601"/>
    <w:rsid w:val="00050982"/>
    <w:rsid w:val="0005456B"/>
    <w:rsid w:val="0005496D"/>
    <w:rsid w:val="00054F01"/>
    <w:rsid w:val="00055522"/>
    <w:rsid w:val="00055BD9"/>
    <w:rsid w:val="00056603"/>
    <w:rsid w:val="00056B80"/>
    <w:rsid w:val="00057ECE"/>
    <w:rsid w:val="000625C8"/>
    <w:rsid w:val="00062621"/>
    <w:rsid w:val="00063426"/>
    <w:rsid w:val="00063673"/>
    <w:rsid w:val="00064819"/>
    <w:rsid w:val="00065A8D"/>
    <w:rsid w:val="00066365"/>
    <w:rsid w:val="0006640E"/>
    <w:rsid w:val="00073196"/>
    <w:rsid w:val="00074549"/>
    <w:rsid w:val="000757E9"/>
    <w:rsid w:val="0007597A"/>
    <w:rsid w:val="00082342"/>
    <w:rsid w:val="000829D2"/>
    <w:rsid w:val="00083294"/>
    <w:rsid w:val="00083FC6"/>
    <w:rsid w:val="00087437"/>
    <w:rsid w:val="00092281"/>
    <w:rsid w:val="00092670"/>
    <w:rsid w:val="000968EF"/>
    <w:rsid w:val="000979DE"/>
    <w:rsid w:val="000A0D53"/>
    <w:rsid w:val="000A1871"/>
    <w:rsid w:val="000A52BF"/>
    <w:rsid w:val="000A59C6"/>
    <w:rsid w:val="000A5ADB"/>
    <w:rsid w:val="000A5F5A"/>
    <w:rsid w:val="000A7E02"/>
    <w:rsid w:val="000A7EE4"/>
    <w:rsid w:val="000B00C9"/>
    <w:rsid w:val="000B0333"/>
    <w:rsid w:val="000B219D"/>
    <w:rsid w:val="000B240E"/>
    <w:rsid w:val="000B3FD7"/>
    <w:rsid w:val="000B524A"/>
    <w:rsid w:val="000B58BA"/>
    <w:rsid w:val="000C1EB0"/>
    <w:rsid w:val="000C3636"/>
    <w:rsid w:val="000C42DC"/>
    <w:rsid w:val="000C5FAE"/>
    <w:rsid w:val="000D0113"/>
    <w:rsid w:val="000D1A08"/>
    <w:rsid w:val="000D3802"/>
    <w:rsid w:val="000D3B75"/>
    <w:rsid w:val="000D4167"/>
    <w:rsid w:val="000D42EB"/>
    <w:rsid w:val="000D6D82"/>
    <w:rsid w:val="000D70BF"/>
    <w:rsid w:val="000E0179"/>
    <w:rsid w:val="000E0472"/>
    <w:rsid w:val="000E351C"/>
    <w:rsid w:val="000E37DF"/>
    <w:rsid w:val="000E3C4B"/>
    <w:rsid w:val="000E4DB7"/>
    <w:rsid w:val="000E5799"/>
    <w:rsid w:val="000E79B7"/>
    <w:rsid w:val="000F15C7"/>
    <w:rsid w:val="000F16B8"/>
    <w:rsid w:val="000F31E9"/>
    <w:rsid w:val="000F4923"/>
    <w:rsid w:val="000F532B"/>
    <w:rsid w:val="00101EEC"/>
    <w:rsid w:val="00102437"/>
    <w:rsid w:val="00104215"/>
    <w:rsid w:val="00106021"/>
    <w:rsid w:val="00106657"/>
    <w:rsid w:val="00107AC7"/>
    <w:rsid w:val="00110408"/>
    <w:rsid w:val="001141DD"/>
    <w:rsid w:val="001143D8"/>
    <w:rsid w:val="001149B0"/>
    <w:rsid w:val="00115EA0"/>
    <w:rsid w:val="00117463"/>
    <w:rsid w:val="00121719"/>
    <w:rsid w:val="0012269B"/>
    <w:rsid w:val="00122A93"/>
    <w:rsid w:val="001230E0"/>
    <w:rsid w:val="001250F2"/>
    <w:rsid w:val="00126C26"/>
    <w:rsid w:val="00130B14"/>
    <w:rsid w:val="00131E0B"/>
    <w:rsid w:val="00131E3D"/>
    <w:rsid w:val="001329C0"/>
    <w:rsid w:val="00134538"/>
    <w:rsid w:val="00134796"/>
    <w:rsid w:val="00134C4A"/>
    <w:rsid w:val="0013569C"/>
    <w:rsid w:val="00136C91"/>
    <w:rsid w:val="00137F4F"/>
    <w:rsid w:val="001402F1"/>
    <w:rsid w:val="001408A2"/>
    <w:rsid w:val="00143F2A"/>
    <w:rsid w:val="00144A43"/>
    <w:rsid w:val="00145487"/>
    <w:rsid w:val="001466B3"/>
    <w:rsid w:val="00146A39"/>
    <w:rsid w:val="00147918"/>
    <w:rsid w:val="00155903"/>
    <w:rsid w:val="00156A5E"/>
    <w:rsid w:val="00160C8F"/>
    <w:rsid w:val="0016126F"/>
    <w:rsid w:val="0016199A"/>
    <w:rsid w:val="00161DFE"/>
    <w:rsid w:val="0016211E"/>
    <w:rsid w:val="0016408D"/>
    <w:rsid w:val="001660F5"/>
    <w:rsid w:val="001705B7"/>
    <w:rsid w:val="001718BD"/>
    <w:rsid w:val="00171A3B"/>
    <w:rsid w:val="00173234"/>
    <w:rsid w:val="00174331"/>
    <w:rsid w:val="00175337"/>
    <w:rsid w:val="00176243"/>
    <w:rsid w:val="00176951"/>
    <w:rsid w:val="001811FE"/>
    <w:rsid w:val="00181C2A"/>
    <w:rsid w:val="00182EA6"/>
    <w:rsid w:val="001845DB"/>
    <w:rsid w:val="00184DF1"/>
    <w:rsid w:val="00185CD8"/>
    <w:rsid w:val="0018645A"/>
    <w:rsid w:val="0018654A"/>
    <w:rsid w:val="00187874"/>
    <w:rsid w:val="001909CC"/>
    <w:rsid w:val="00190AE9"/>
    <w:rsid w:val="00192553"/>
    <w:rsid w:val="00194016"/>
    <w:rsid w:val="001943A5"/>
    <w:rsid w:val="00194AAA"/>
    <w:rsid w:val="00196782"/>
    <w:rsid w:val="001A1F07"/>
    <w:rsid w:val="001A2571"/>
    <w:rsid w:val="001A3667"/>
    <w:rsid w:val="001A4CCA"/>
    <w:rsid w:val="001A4DAE"/>
    <w:rsid w:val="001A592C"/>
    <w:rsid w:val="001A6590"/>
    <w:rsid w:val="001A6CA6"/>
    <w:rsid w:val="001B17F6"/>
    <w:rsid w:val="001B4057"/>
    <w:rsid w:val="001B4327"/>
    <w:rsid w:val="001B53F7"/>
    <w:rsid w:val="001B6AA6"/>
    <w:rsid w:val="001B7BDC"/>
    <w:rsid w:val="001C0816"/>
    <w:rsid w:val="001C0B1E"/>
    <w:rsid w:val="001C22E6"/>
    <w:rsid w:val="001C2A9C"/>
    <w:rsid w:val="001C5312"/>
    <w:rsid w:val="001C5689"/>
    <w:rsid w:val="001C5B25"/>
    <w:rsid w:val="001C62B5"/>
    <w:rsid w:val="001C72AC"/>
    <w:rsid w:val="001D09A0"/>
    <w:rsid w:val="001D0BCD"/>
    <w:rsid w:val="001D5EE7"/>
    <w:rsid w:val="001D681E"/>
    <w:rsid w:val="001D6FB6"/>
    <w:rsid w:val="001D783B"/>
    <w:rsid w:val="001E29E9"/>
    <w:rsid w:val="001E5F9C"/>
    <w:rsid w:val="001E643A"/>
    <w:rsid w:val="001E7363"/>
    <w:rsid w:val="001E75F5"/>
    <w:rsid w:val="001F11C1"/>
    <w:rsid w:val="001F49BD"/>
    <w:rsid w:val="001F59BD"/>
    <w:rsid w:val="001F5F84"/>
    <w:rsid w:val="001F7FBD"/>
    <w:rsid w:val="002019B6"/>
    <w:rsid w:val="00206849"/>
    <w:rsid w:val="00206D9D"/>
    <w:rsid w:val="002076F1"/>
    <w:rsid w:val="0021058E"/>
    <w:rsid w:val="00210E06"/>
    <w:rsid w:val="00213315"/>
    <w:rsid w:val="002174A1"/>
    <w:rsid w:val="0022349E"/>
    <w:rsid w:val="00223ABB"/>
    <w:rsid w:val="002261FC"/>
    <w:rsid w:val="002272EA"/>
    <w:rsid w:val="00227A8E"/>
    <w:rsid w:val="002300F9"/>
    <w:rsid w:val="0023012A"/>
    <w:rsid w:val="00230705"/>
    <w:rsid w:val="002318BE"/>
    <w:rsid w:val="0023267C"/>
    <w:rsid w:val="002343A2"/>
    <w:rsid w:val="00234FB3"/>
    <w:rsid w:val="002371EF"/>
    <w:rsid w:val="002371F4"/>
    <w:rsid w:val="00240988"/>
    <w:rsid w:val="0024143A"/>
    <w:rsid w:val="0024346A"/>
    <w:rsid w:val="0024643F"/>
    <w:rsid w:val="00250257"/>
    <w:rsid w:val="002529B9"/>
    <w:rsid w:val="002533B8"/>
    <w:rsid w:val="00254FC4"/>
    <w:rsid w:val="00255D60"/>
    <w:rsid w:val="00256310"/>
    <w:rsid w:val="00262C64"/>
    <w:rsid w:val="00263C93"/>
    <w:rsid w:val="00265387"/>
    <w:rsid w:val="00265673"/>
    <w:rsid w:val="0026662F"/>
    <w:rsid w:val="00266DBD"/>
    <w:rsid w:val="00267745"/>
    <w:rsid w:val="00271B9C"/>
    <w:rsid w:val="0027301E"/>
    <w:rsid w:val="00273F6E"/>
    <w:rsid w:val="0027420F"/>
    <w:rsid w:val="00274F37"/>
    <w:rsid w:val="00281CF5"/>
    <w:rsid w:val="00282984"/>
    <w:rsid w:val="00285396"/>
    <w:rsid w:val="002871A8"/>
    <w:rsid w:val="002908BA"/>
    <w:rsid w:val="002933AF"/>
    <w:rsid w:val="00293DE5"/>
    <w:rsid w:val="00295D4C"/>
    <w:rsid w:val="00297700"/>
    <w:rsid w:val="002A20EF"/>
    <w:rsid w:val="002A6747"/>
    <w:rsid w:val="002A7365"/>
    <w:rsid w:val="002A747C"/>
    <w:rsid w:val="002A786F"/>
    <w:rsid w:val="002B0A74"/>
    <w:rsid w:val="002B44F4"/>
    <w:rsid w:val="002B4707"/>
    <w:rsid w:val="002B48C6"/>
    <w:rsid w:val="002B5A93"/>
    <w:rsid w:val="002B5ACC"/>
    <w:rsid w:val="002B5C4B"/>
    <w:rsid w:val="002C1CE9"/>
    <w:rsid w:val="002C5457"/>
    <w:rsid w:val="002D6257"/>
    <w:rsid w:val="002D66A8"/>
    <w:rsid w:val="002E1DC0"/>
    <w:rsid w:val="002E4846"/>
    <w:rsid w:val="002E4B62"/>
    <w:rsid w:val="002E5D76"/>
    <w:rsid w:val="002E5F7F"/>
    <w:rsid w:val="002E776D"/>
    <w:rsid w:val="002F0F9D"/>
    <w:rsid w:val="002F134C"/>
    <w:rsid w:val="002F2F74"/>
    <w:rsid w:val="002F36B5"/>
    <w:rsid w:val="002F440B"/>
    <w:rsid w:val="002F549A"/>
    <w:rsid w:val="002F68CC"/>
    <w:rsid w:val="002F7C2A"/>
    <w:rsid w:val="003035C7"/>
    <w:rsid w:val="00303FC2"/>
    <w:rsid w:val="003079FB"/>
    <w:rsid w:val="003121DC"/>
    <w:rsid w:val="00314019"/>
    <w:rsid w:val="00315B11"/>
    <w:rsid w:val="00316482"/>
    <w:rsid w:val="003176C5"/>
    <w:rsid w:val="00321547"/>
    <w:rsid w:val="003222EB"/>
    <w:rsid w:val="00323932"/>
    <w:rsid w:val="00324057"/>
    <w:rsid w:val="00324D0E"/>
    <w:rsid w:val="003265DF"/>
    <w:rsid w:val="00326775"/>
    <w:rsid w:val="00326DF9"/>
    <w:rsid w:val="00332A4E"/>
    <w:rsid w:val="00337997"/>
    <w:rsid w:val="003412BF"/>
    <w:rsid w:val="003412C1"/>
    <w:rsid w:val="003416D9"/>
    <w:rsid w:val="003422A1"/>
    <w:rsid w:val="00342B66"/>
    <w:rsid w:val="00343D5B"/>
    <w:rsid w:val="00344356"/>
    <w:rsid w:val="00347DB6"/>
    <w:rsid w:val="003527EB"/>
    <w:rsid w:val="00356D46"/>
    <w:rsid w:val="00360714"/>
    <w:rsid w:val="00360F5E"/>
    <w:rsid w:val="00361A97"/>
    <w:rsid w:val="00362452"/>
    <w:rsid w:val="00364D6D"/>
    <w:rsid w:val="00367D78"/>
    <w:rsid w:val="00370056"/>
    <w:rsid w:val="0037249B"/>
    <w:rsid w:val="0037253F"/>
    <w:rsid w:val="0037328B"/>
    <w:rsid w:val="00374DEC"/>
    <w:rsid w:val="003757A9"/>
    <w:rsid w:val="00376650"/>
    <w:rsid w:val="003777D0"/>
    <w:rsid w:val="003830FE"/>
    <w:rsid w:val="00385E7D"/>
    <w:rsid w:val="00386981"/>
    <w:rsid w:val="00386B69"/>
    <w:rsid w:val="0039014C"/>
    <w:rsid w:val="003959B2"/>
    <w:rsid w:val="0039708A"/>
    <w:rsid w:val="003A0B9F"/>
    <w:rsid w:val="003A0E11"/>
    <w:rsid w:val="003A104D"/>
    <w:rsid w:val="003A23E6"/>
    <w:rsid w:val="003A2B83"/>
    <w:rsid w:val="003A2E67"/>
    <w:rsid w:val="003A2F95"/>
    <w:rsid w:val="003A2FBD"/>
    <w:rsid w:val="003A5582"/>
    <w:rsid w:val="003A579F"/>
    <w:rsid w:val="003A58D1"/>
    <w:rsid w:val="003A5B79"/>
    <w:rsid w:val="003A631C"/>
    <w:rsid w:val="003A7318"/>
    <w:rsid w:val="003A76C7"/>
    <w:rsid w:val="003B0E00"/>
    <w:rsid w:val="003B1DD4"/>
    <w:rsid w:val="003B2BE4"/>
    <w:rsid w:val="003B4027"/>
    <w:rsid w:val="003B5D2F"/>
    <w:rsid w:val="003B7DB2"/>
    <w:rsid w:val="003C1328"/>
    <w:rsid w:val="003C39A2"/>
    <w:rsid w:val="003C49F6"/>
    <w:rsid w:val="003C52A9"/>
    <w:rsid w:val="003C5E1D"/>
    <w:rsid w:val="003C67B6"/>
    <w:rsid w:val="003C6F71"/>
    <w:rsid w:val="003D12BA"/>
    <w:rsid w:val="003D1CA7"/>
    <w:rsid w:val="003D3FF2"/>
    <w:rsid w:val="003D4124"/>
    <w:rsid w:val="003D4705"/>
    <w:rsid w:val="003D5218"/>
    <w:rsid w:val="003D56D1"/>
    <w:rsid w:val="003D6191"/>
    <w:rsid w:val="003E250B"/>
    <w:rsid w:val="003E3902"/>
    <w:rsid w:val="003E3F3C"/>
    <w:rsid w:val="003E405D"/>
    <w:rsid w:val="003E4333"/>
    <w:rsid w:val="003E6E3C"/>
    <w:rsid w:val="003F0221"/>
    <w:rsid w:val="003F0C8B"/>
    <w:rsid w:val="003F1B8B"/>
    <w:rsid w:val="003F1C7C"/>
    <w:rsid w:val="003F2B71"/>
    <w:rsid w:val="003F2FA9"/>
    <w:rsid w:val="003F330F"/>
    <w:rsid w:val="003F38AA"/>
    <w:rsid w:val="003F5244"/>
    <w:rsid w:val="003F554B"/>
    <w:rsid w:val="003F5565"/>
    <w:rsid w:val="003F594E"/>
    <w:rsid w:val="003F65AA"/>
    <w:rsid w:val="003F66FD"/>
    <w:rsid w:val="003F70FD"/>
    <w:rsid w:val="00401865"/>
    <w:rsid w:val="00401EC0"/>
    <w:rsid w:val="00402864"/>
    <w:rsid w:val="00403179"/>
    <w:rsid w:val="00404FF6"/>
    <w:rsid w:val="0040629C"/>
    <w:rsid w:val="00413105"/>
    <w:rsid w:val="004143BA"/>
    <w:rsid w:val="0041499A"/>
    <w:rsid w:val="004161E4"/>
    <w:rsid w:val="004169E8"/>
    <w:rsid w:val="0041725C"/>
    <w:rsid w:val="00417B6E"/>
    <w:rsid w:val="00417FAC"/>
    <w:rsid w:val="004206D7"/>
    <w:rsid w:val="004208D4"/>
    <w:rsid w:val="004214E3"/>
    <w:rsid w:val="00421927"/>
    <w:rsid w:val="00422C82"/>
    <w:rsid w:val="00424427"/>
    <w:rsid w:val="00425126"/>
    <w:rsid w:val="00425258"/>
    <w:rsid w:val="00425518"/>
    <w:rsid w:val="004307E2"/>
    <w:rsid w:val="00431B60"/>
    <w:rsid w:val="004327C2"/>
    <w:rsid w:val="00432945"/>
    <w:rsid w:val="00435D28"/>
    <w:rsid w:val="00437C8F"/>
    <w:rsid w:val="00441D2E"/>
    <w:rsid w:val="00443558"/>
    <w:rsid w:val="00447D54"/>
    <w:rsid w:val="00451C27"/>
    <w:rsid w:val="00452114"/>
    <w:rsid w:val="0045249D"/>
    <w:rsid w:val="00452A51"/>
    <w:rsid w:val="00452D5F"/>
    <w:rsid w:val="00454A0C"/>
    <w:rsid w:val="00456DE8"/>
    <w:rsid w:val="004614D1"/>
    <w:rsid w:val="00462CC0"/>
    <w:rsid w:val="00462E26"/>
    <w:rsid w:val="00464CD0"/>
    <w:rsid w:val="00465534"/>
    <w:rsid w:val="00467A4D"/>
    <w:rsid w:val="00474BC8"/>
    <w:rsid w:val="0047799D"/>
    <w:rsid w:val="004811E6"/>
    <w:rsid w:val="004831EC"/>
    <w:rsid w:val="004837BA"/>
    <w:rsid w:val="00484B43"/>
    <w:rsid w:val="00485505"/>
    <w:rsid w:val="004868A3"/>
    <w:rsid w:val="00487978"/>
    <w:rsid w:val="0049052D"/>
    <w:rsid w:val="004918F1"/>
    <w:rsid w:val="00492F02"/>
    <w:rsid w:val="004946A8"/>
    <w:rsid w:val="00495D42"/>
    <w:rsid w:val="0049653B"/>
    <w:rsid w:val="00496C75"/>
    <w:rsid w:val="0049765B"/>
    <w:rsid w:val="004A1F82"/>
    <w:rsid w:val="004A4A6D"/>
    <w:rsid w:val="004B003D"/>
    <w:rsid w:val="004B1BDE"/>
    <w:rsid w:val="004B2037"/>
    <w:rsid w:val="004B208E"/>
    <w:rsid w:val="004B3E44"/>
    <w:rsid w:val="004C2AAD"/>
    <w:rsid w:val="004C6E83"/>
    <w:rsid w:val="004D0062"/>
    <w:rsid w:val="004D1016"/>
    <w:rsid w:val="004D4294"/>
    <w:rsid w:val="004D4EBF"/>
    <w:rsid w:val="004D551F"/>
    <w:rsid w:val="004D66F5"/>
    <w:rsid w:val="004D7074"/>
    <w:rsid w:val="004D7A99"/>
    <w:rsid w:val="004E29B0"/>
    <w:rsid w:val="004E2B38"/>
    <w:rsid w:val="004E3140"/>
    <w:rsid w:val="004E3F68"/>
    <w:rsid w:val="004E552D"/>
    <w:rsid w:val="004E7864"/>
    <w:rsid w:val="004F12C5"/>
    <w:rsid w:val="004F1F3B"/>
    <w:rsid w:val="004F490E"/>
    <w:rsid w:val="00501F19"/>
    <w:rsid w:val="00507F53"/>
    <w:rsid w:val="00510DD7"/>
    <w:rsid w:val="005114F0"/>
    <w:rsid w:val="0051191E"/>
    <w:rsid w:val="00513526"/>
    <w:rsid w:val="0051420D"/>
    <w:rsid w:val="0052041C"/>
    <w:rsid w:val="00520438"/>
    <w:rsid w:val="005216E0"/>
    <w:rsid w:val="00525844"/>
    <w:rsid w:val="00525A73"/>
    <w:rsid w:val="00526017"/>
    <w:rsid w:val="00527F1A"/>
    <w:rsid w:val="00532241"/>
    <w:rsid w:val="00535899"/>
    <w:rsid w:val="0053764F"/>
    <w:rsid w:val="00541041"/>
    <w:rsid w:val="005414C7"/>
    <w:rsid w:val="00544B31"/>
    <w:rsid w:val="00547772"/>
    <w:rsid w:val="00551366"/>
    <w:rsid w:val="0055205F"/>
    <w:rsid w:val="00553A5F"/>
    <w:rsid w:val="00555BA6"/>
    <w:rsid w:val="00556F01"/>
    <w:rsid w:val="00560422"/>
    <w:rsid w:val="005609D8"/>
    <w:rsid w:val="00561110"/>
    <w:rsid w:val="00562CF6"/>
    <w:rsid w:val="0056438D"/>
    <w:rsid w:val="0056561A"/>
    <w:rsid w:val="00567220"/>
    <w:rsid w:val="00567304"/>
    <w:rsid w:val="00572549"/>
    <w:rsid w:val="00574A43"/>
    <w:rsid w:val="0058083E"/>
    <w:rsid w:val="0058209E"/>
    <w:rsid w:val="00582BFA"/>
    <w:rsid w:val="00583145"/>
    <w:rsid w:val="005852F0"/>
    <w:rsid w:val="00586E5C"/>
    <w:rsid w:val="00591545"/>
    <w:rsid w:val="00592931"/>
    <w:rsid w:val="00592DDE"/>
    <w:rsid w:val="00594690"/>
    <w:rsid w:val="005953D3"/>
    <w:rsid w:val="00595E09"/>
    <w:rsid w:val="00597E04"/>
    <w:rsid w:val="005A4015"/>
    <w:rsid w:val="005A7A01"/>
    <w:rsid w:val="005B0567"/>
    <w:rsid w:val="005C20A9"/>
    <w:rsid w:val="005C2E87"/>
    <w:rsid w:val="005C41C8"/>
    <w:rsid w:val="005C448C"/>
    <w:rsid w:val="005C44A6"/>
    <w:rsid w:val="005C5008"/>
    <w:rsid w:val="005C7D21"/>
    <w:rsid w:val="005C7DFB"/>
    <w:rsid w:val="005D17A7"/>
    <w:rsid w:val="005D3544"/>
    <w:rsid w:val="005D38ED"/>
    <w:rsid w:val="005D4049"/>
    <w:rsid w:val="005D5213"/>
    <w:rsid w:val="005D52A3"/>
    <w:rsid w:val="005D5473"/>
    <w:rsid w:val="005E0DEB"/>
    <w:rsid w:val="005E0EFE"/>
    <w:rsid w:val="005E4217"/>
    <w:rsid w:val="005E4355"/>
    <w:rsid w:val="005E660A"/>
    <w:rsid w:val="005E6887"/>
    <w:rsid w:val="005E7A4E"/>
    <w:rsid w:val="005F2A1B"/>
    <w:rsid w:val="005F2B19"/>
    <w:rsid w:val="005F3377"/>
    <w:rsid w:val="005F43F7"/>
    <w:rsid w:val="005F71A8"/>
    <w:rsid w:val="005F7250"/>
    <w:rsid w:val="0060026C"/>
    <w:rsid w:val="00602665"/>
    <w:rsid w:val="00604EC8"/>
    <w:rsid w:val="00605183"/>
    <w:rsid w:val="006075A4"/>
    <w:rsid w:val="00607676"/>
    <w:rsid w:val="00610673"/>
    <w:rsid w:val="006112C3"/>
    <w:rsid w:val="00611645"/>
    <w:rsid w:val="00612825"/>
    <w:rsid w:val="006137B8"/>
    <w:rsid w:val="00613A88"/>
    <w:rsid w:val="006151B0"/>
    <w:rsid w:val="00616BC8"/>
    <w:rsid w:val="006177D0"/>
    <w:rsid w:val="0062240B"/>
    <w:rsid w:val="006227DF"/>
    <w:rsid w:val="00623DED"/>
    <w:rsid w:val="00624344"/>
    <w:rsid w:val="0062597F"/>
    <w:rsid w:val="0062686D"/>
    <w:rsid w:val="00626B86"/>
    <w:rsid w:val="006314CD"/>
    <w:rsid w:val="00634BAC"/>
    <w:rsid w:val="00634D81"/>
    <w:rsid w:val="006351CB"/>
    <w:rsid w:val="0063583A"/>
    <w:rsid w:val="0063623C"/>
    <w:rsid w:val="006457F1"/>
    <w:rsid w:val="00650088"/>
    <w:rsid w:val="00650553"/>
    <w:rsid w:val="00650937"/>
    <w:rsid w:val="00650E06"/>
    <w:rsid w:val="00650FEC"/>
    <w:rsid w:val="0065113F"/>
    <w:rsid w:val="0065204D"/>
    <w:rsid w:val="00654690"/>
    <w:rsid w:val="00654711"/>
    <w:rsid w:val="0065519C"/>
    <w:rsid w:val="006574B4"/>
    <w:rsid w:val="00657540"/>
    <w:rsid w:val="00657656"/>
    <w:rsid w:val="00662F2F"/>
    <w:rsid w:val="006703A7"/>
    <w:rsid w:val="0067063B"/>
    <w:rsid w:val="006713B8"/>
    <w:rsid w:val="00671633"/>
    <w:rsid w:val="006716C5"/>
    <w:rsid w:val="00675DE5"/>
    <w:rsid w:val="00675E36"/>
    <w:rsid w:val="00681851"/>
    <w:rsid w:val="00683759"/>
    <w:rsid w:val="006915F5"/>
    <w:rsid w:val="00696AB1"/>
    <w:rsid w:val="006A4913"/>
    <w:rsid w:val="006A4AF9"/>
    <w:rsid w:val="006A4DD3"/>
    <w:rsid w:val="006A4E44"/>
    <w:rsid w:val="006A6CF2"/>
    <w:rsid w:val="006A6D56"/>
    <w:rsid w:val="006B002E"/>
    <w:rsid w:val="006B1E6C"/>
    <w:rsid w:val="006B289F"/>
    <w:rsid w:val="006B2A25"/>
    <w:rsid w:val="006B3BAB"/>
    <w:rsid w:val="006B4C55"/>
    <w:rsid w:val="006B6428"/>
    <w:rsid w:val="006B7AEF"/>
    <w:rsid w:val="006C285C"/>
    <w:rsid w:val="006C2CEC"/>
    <w:rsid w:val="006C34AA"/>
    <w:rsid w:val="006C528A"/>
    <w:rsid w:val="006C5839"/>
    <w:rsid w:val="006C6C22"/>
    <w:rsid w:val="006E183B"/>
    <w:rsid w:val="006E1C4A"/>
    <w:rsid w:val="006E2F82"/>
    <w:rsid w:val="006E531F"/>
    <w:rsid w:val="006E571C"/>
    <w:rsid w:val="006E5D54"/>
    <w:rsid w:val="006E6C16"/>
    <w:rsid w:val="006F018A"/>
    <w:rsid w:val="006F0EA4"/>
    <w:rsid w:val="006F21DD"/>
    <w:rsid w:val="006F57C4"/>
    <w:rsid w:val="006F7F91"/>
    <w:rsid w:val="0070077C"/>
    <w:rsid w:val="00700BB3"/>
    <w:rsid w:val="00701CE1"/>
    <w:rsid w:val="0070280F"/>
    <w:rsid w:val="00703BF3"/>
    <w:rsid w:val="0071064E"/>
    <w:rsid w:val="00712838"/>
    <w:rsid w:val="00713779"/>
    <w:rsid w:val="00713DE8"/>
    <w:rsid w:val="0071535D"/>
    <w:rsid w:val="00715BAB"/>
    <w:rsid w:val="00720DD2"/>
    <w:rsid w:val="00722631"/>
    <w:rsid w:val="007263E6"/>
    <w:rsid w:val="00730FFB"/>
    <w:rsid w:val="00732532"/>
    <w:rsid w:val="00732828"/>
    <w:rsid w:val="007330EE"/>
    <w:rsid w:val="0073575D"/>
    <w:rsid w:val="00735EF4"/>
    <w:rsid w:val="00737400"/>
    <w:rsid w:val="007375BD"/>
    <w:rsid w:val="007410A5"/>
    <w:rsid w:val="00741CE0"/>
    <w:rsid w:val="00742BB6"/>
    <w:rsid w:val="00743124"/>
    <w:rsid w:val="00743AD2"/>
    <w:rsid w:val="00743E4C"/>
    <w:rsid w:val="00745131"/>
    <w:rsid w:val="00745349"/>
    <w:rsid w:val="007462F5"/>
    <w:rsid w:val="00747370"/>
    <w:rsid w:val="00753E8C"/>
    <w:rsid w:val="007545CF"/>
    <w:rsid w:val="007547E0"/>
    <w:rsid w:val="00754C7B"/>
    <w:rsid w:val="00755D65"/>
    <w:rsid w:val="007616EE"/>
    <w:rsid w:val="007672AE"/>
    <w:rsid w:val="00767EF9"/>
    <w:rsid w:val="00770038"/>
    <w:rsid w:val="00772538"/>
    <w:rsid w:val="00777E09"/>
    <w:rsid w:val="00780559"/>
    <w:rsid w:val="00781C53"/>
    <w:rsid w:val="007934AA"/>
    <w:rsid w:val="00797D56"/>
    <w:rsid w:val="007A1AFC"/>
    <w:rsid w:val="007A38A4"/>
    <w:rsid w:val="007A41B5"/>
    <w:rsid w:val="007A4B31"/>
    <w:rsid w:val="007A6EC6"/>
    <w:rsid w:val="007B0A06"/>
    <w:rsid w:val="007B1C1D"/>
    <w:rsid w:val="007B1E6F"/>
    <w:rsid w:val="007B2BE1"/>
    <w:rsid w:val="007B4BAF"/>
    <w:rsid w:val="007B5278"/>
    <w:rsid w:val="007C302F"/>
    <w:rsid w:val="007C3CC7"/>
    <w:rsid w:val="007C582B"/>
    <w:rsid w:val="007D0EA0"/>
    <w:rsid w:val="007D475E"/>
    <w:rsid w:val="007D4EF2"/>
    <w:rsid w:val="007D5CFC"/>
    <w:rsid w:val="007D5D75"/>
    <w:rsid w:val="007D6FE0"/>
    <w:rsid w:val="007D745C"/>
    <w:rsid w:val="007D7835"/>
    <w:rsid w:val="007D7A80"/>
    <w:rsid w:val="007E2C7C"/>
    <w:rsid w:val="007E4454"/>
    <w:rsid w:val="007E4656"/>
    <w:rsid w:val="007E4AD4"/>
    <w:rsid w:val="007F00AC"/>
    <w:rsid w:val="007F1DEB"/>
    <w:rsid w:val="007F4A51"/>
    <w:rsid w:val="007F7E5F"/>
    <w:rsid w:val="00801E3C"/>
    <w:rsid w:val="008057C7"/>
    <w:rsid w:val="00807EE1"/>
    <w:rsid w:val="00811AC5"/>
    <w:rsid w:val="00812525"/>
    <w:rsid w:val="008150BB"/>
    <w:rsid w:val="00816ABC"/>
    <w:rsid w:val="008222AB"/>
    <w:rsid w:val="008224D6"/>
    <w:rsid w:val="008243D7"/>
    <w:rsid w:val="008264E4"/>
    <w:rsid w:val="00826DDB"/>
    <w:rsid w:val="00833AB3"/>
    <w:rsid w:val="00836896"/>
    <w:rsid w:val="00836B21"/>
    <w:rsid w:val="0083709E"/>
    <w:rsid w:val="00840A88"/>
    <w:rsid w:val="00841907"/>
    <w:rsid w:val="00841A0D"/>
    <w:rsid w:val="0084222A"/>
    <w:rsid w:val="00842C4F"/>
    <w:rsid w:val="0084460C"/>
    <w:rsid w:val="00845715"/>
    <w:rsid w:val="0084621C"/>
    <w:rsid w:val="008468B2"/>
    <w:rsid w:val="008476ED"/>
    <w:rsid w:val="00852A70"/>
    <w:rsid w:val="0085343C"/>
    <w:rsid w:val="00853F8E"/>
    <w:rsid w:val="0085647D"/>
    <w:rsid w:val="00856629"/>
    <w:rsid w:val="00856DD4"/>
    <w:rsid w:val="00861080"/>
    <w:rsid w:val="0086332D"/>
    <w:rsid w:val="00864101"/>
    <w:rsid w:val="00866169"/>
    <w:rsid w:val="00867361"/>
    <w:rsid w:val="00867C76"/>
    <w:rsid w:val="00870938"/>
    <w:rsid w:val="00870C03"/>
    <w:rsid w:val="0087392D"/>
    <w:rsid w:val="00873A7F"/>
    <w:rsid w:val="00874296"/>
    <w:rsid w:val="00875CB5"/>
    <w:rsid w:val="008819A8"/>
    <w:rsid w:val="0088317A"/>
    <w:rsid w:val="008833AE"/>
    <w:rsid w:val="0088639B"/>
    <w:rsid w:val="0088733C"/>
    <w:rsid w:val="00890B92"/>
    <w:rsid w:val="0089281D"/>
    <w:rsid w:val="00894879"/>
    <w:rsid w:val="00894ABA"/>
    <w:rsid w:val="00894F6C"/>
    <w:rsid w:val="00896A14"/>
    <w:rsid w:val="00896D02"/>
    <w:rsid w:val="008A2A0C"/>
    <w:rsid w:val="008A3A94"/>
    <w:rsid w:val="008A67D6"/>
    <w:rsid w:val="008B00AB"/>
    <w:rsid w:val="008B01AE"/>
    <w:rsid w:val="008B0E88"/>
    <w:rsid w:val="008B13EF"/>
    <w:rsid w:val="008B1AFC"/>
    <w:rsid w:val="008B3A53"/>
    <w:rsid w:val="008B3DAE"/>
    <w:rsid w:val="008B4B27"/>
    <w:rsid w:val="008B4C6A"/>
    <w:rsid w:val="008B7A70"/>
    <w:rsid w:val="008B7DC2"/>
    <w:rsid w:val="008B7E12"/>
    <w:rsid w:val="008C381E"/>
    <w:rsid w:val="008C3945"/>
    <w:rsid w:val="008C3AC1"/>
    <w:rsid w:val="008C59D2"/>
    <w:rsid w:val="008D01D6"/>
    <w:rsid w:val="008D0761"/>
    <w:rsid w:val="008D0821"/>
    <w:rsid w:val="008D42D4"/>
    <w:rsid w:val="008D4811"/>
    <w:rsid w:val="008D7569"/>
    <w:rsid w:val="008E0312"/>
    <w:rsid w:val="008E0495"/>
    <w:rsid w:val="008E0AC5"/>
    <w:rsid w:val="008E16D1"/>
    <w:rsid w:val="008E6451"/>
    <w:rsid w:val="008E7785"/>
    <w:rsid w:val="008F1DE5"/>
    <w:rsid w:val="008F36CD"/>
    <w:rsid w:val="008F63B4"/>
    <w:rsid w:val="008F775B"/>
    <w:rsid w:val="00901883"/>
    <w:rsid w:val="00902876"/>
    <w:rsid w:val="0090297A"/>
    <w:rsid w:val="00902B92"/>
    <w:rsid w:val="00903878"/>
    <w:rsid w:val="00906E62"/>
    <w:rsid w:val="00907AF0"/>
    <w:rsid w:val="00907C62"/>
    <w:rsid w:val="00912573"/>
    <w:rsid w:val="009130A3"/>
    <w:rsid w:val="0091482D"/>
    <w:rsid w:val="0091518B"/>
    <w:rsid w:val="0091565F"/>
    <w:rsid w:val="0091569B"/>
    <w:rsid w:val="00915E36"/>
    <w:rsid w:val="00921BBF"/>
    <w:rsid w:val="00923BC5"/>
    <w:rsid w:val="00923E56"/>
    <w:rsid w:val="00923F87"/>
    <w:rsid w:val="00924D39"/>
    <w:rsid w:val="00927A5A"/>
    <w:rsid w:val="00934986"/>
    <w:rsid w:val="009350A1"/>
    <w:rsid w:val="00935201"/>
    <w:rsid w:val="0094030E"/>
    <w:rsid w:val="00941580"/>
    <w:rsid w:val="009418D2"/>
    <w:rsid w:val="00941D87"/>
    <w:rsid w:val="00945427"/>
    <w:rsid w:val="009459EF"/>
    <w:rsid w:val="009477FF"/>
    <w:rsid w:val="009504C8"/>
    <w:rsid w:val="00953AFF"/>
    <w:rsid w:val="009542AA"/>
    <w:rsid w:val="009559F7"/>
    <w:rsid w:val="00955E54"/>
    <w:rsid w:val="009564B2"/>
    <w:rsid w:val="00956C31"/>
    <w:rsid w:val="00960E54"/>
    <w:rsid w:val="00963617"/>
    <w:rsid w:val="00964E69"/>
    <w:rsid w:val="00970D79"/>
    <w:rsid w:val="0097708F"/>
    <w:rsid w:val="009772E3"/>
    <w:rsid w:val="00980FC3"/>
    <w:rsid w:val="009818E4"/>
    <w:rsid w:val="00982FCE"/>
    <w:rsid w:val="00985BBB"/>
    <w:rsid w:val="009908CD"/>
    <w:rsid w:val="00992D70"/>
    <w:rsid w:val="0099387F"/>
    <w:rsid w:val="009950DF"/>
    <w:rsid w:val="009A1040"/>
    <w:rsid w:val="009A20BE"/>
    <w:rsid w:val="009A28F3"/>
    <w:rsid w:val="009A2D29"/>
    <w:rsid w:val="009A4F4D"/>
    <w:rsid w:val="009B4E02"/>
    <w:rsid w:val="009B5E81"/>
    <w:rsid w:val="009B7AA0"/>
    <w:rsid w:val="009C066F"/>
    <w:rsid w:val="009C0B03"/>
    <w:rsid w:val="009C23A5"/>
    <w:rsid w:val="009C2B3B"/>
    <w:rsid w:val="009C3483"/>
    <w:rsid w:val="009C5390"/>
    <w:rsid w:val="009D083C"/>
    <w:rsid w:val="009D2F26"/>
    <w:rsid w:val="009D754C"/>
    <w:rsid w:val="009E0391"/>
    <w:rsid w:val="009E20FC"/>
    <w:rsid w:val="009E3013"/>
    <w:rsid w:val="009E3E6B"/>
    <w:rsid w:val="009E47DE"/>
    <w:rsid w:val="009E50B4"/>
    <w:rsid w:val="009E679B"/>
    <w:rsid w:val="009E69D4"/>
    <w:rsid w:val="009F0716"/>
    <w:rsid w:val="009F175B"/>
    <w:rsid w:val="009F1A42"/>
    <w:rsid w:val="009F2169"/>
    <w:rsid w:val="009F229A"/>
    <w:rsid w:val="009F423B"/>
    <w:rsid w:val="009F4600"/>
    <w:rsid w:val="009F53CF"/>
    <w:rsid w:val="00A03B8C"/>
    <w:rsid w:val="00A03DE2"/>
    <w:rsid w:val="00A06E85"/>
    <w:rsid w:val="00A07518"/>
    <w:rsid w:val="00A10034"/>
    <w:rsid w:val="00A11322"/>
    <w:rsid w:val="00A12FB7"/>
    <w:rsid w:val="00A1311D"/>
    <w:rsid w:val="00A13354"/>
    <w:rsid w:val="00A13367"/>
    <w:rsid w:val="00A1354F"/>
    <w:rsid w:val="00A144EF"/>
    <w:rsid w:val="00A16DA6"/>
    <w:rsid w:val="00A170CD"/>
    <w:rsid w:val="00A22E5C"/>
    <w:rsid w:val="00A24063"/>
    <w:rsid w:val="00A25D45"/>
    <w:rsid w:val="00A2764E"/>
    <w:rsid w:val="00A30FCA"/>
    <w:rsid w:val="00A31420"/>
    <w:rsid w:val="00A32CC8"/>
    <w:rsid w:val="00A33104"/>
    <w:rsid w:val="00A3315B"/>
    <w:rsid w:val="00A33D67"/>
    <w:rsid w:val="00A34CFC"/>
    <w:rsid w:val="00A34F2D"/>
    <w:rsid w:val="00A3519D"/>
    <w:rsid w:val="00A35971"/>
    <w:rsid w:val="00A35974"/>
    <w:rsid w:val="00A35DC8"/>
    <w:rsid w:val="00A41DC3"/>
    <w:rsid w:val="00A45B1E"/>
    <w:rsid w:val="00A46F27"/>
    <w:rsid w:val="00A47248"/>
    <w:rsid w:val="00A51E3C"/>
    <w:rsid w:val="00A53689"/>
    <w:rsid w:val="00A54857"/>
    <w:rsid w:val="00A62113"/>
    <w:rsid w:val="00A62E46"/>
    <w:rsid w:val="00A64088"/>
    <w:rsid w:val="00A6581B"/>
    <w:rsid w:val="00A701FC"/>
    <w:rsid w:val="00A70496"/>
    <w:rsid w:val="00A71158"/>
    <w:rsid w:val="00A71ED4"/>
    <w:rsid w:val="00A7342E"/>
    <w:rsid w:val="00A73F59"/>
    <w:rsid w:val="00A751C3"/>
    <w:rsid w:val="00A755F0"/>
    <w:rsid w:val="00A75B92"/>
    <w:rsid w:val="00A80417"/>
    <w:rsid w:val="00A810D1"/>
    <w:rsid w:val="00A90C90"/>
    <w:rsid w:val="00A9569E"/>
    <w:rsid w:val="00A959DE"/>
    <w:rsid w:val="00A96B8A"/>
    <w:rsid w:val="00A97028"/>
    <w:rsid w:val="00AA006C"/>
    <w:rsid w:val="00AA0AD7"/>
    <w:rsid w:val="00AA2466"/>
    <w:rsid w:val="00AA3B73"/>
    <w:rsid w:val="00AA4681"/>
    <w:rsid w:val="00AA651F"/>
    <w:rsid w:val="00AB05F8"/>
    <w:rsid w:val="00AB185E"/>
    <w:rsid w:val="00AB2026"/>
    <w:rsid w:val="00AB2A8D"/>
    <w:rsid w:val="00AB4E36"/>
    <w:rsid w:val="00AB6617"/>
    <w:rsid w:val="00AC06F8"/>
    <w:rsid w:val="00AC1EF5"/>
    <w:rsid w:val="00AC2607"/>
    <w:rsid w:val="00AC32CE"/>
    <w:rsid w:val="00AC49D9"/>
    <w:rsid w:val="00AC65DC"/>
    <w:rsid w:val="00AC7F04"/>
    <w:rsid w:val="00AD2226"/>
    <w:rsid w:val="00AD35BF"/>
    <w:rsid w:val="00AD47A4"/>
    <w:rsid w:val="00AD6014"/>
    <w:rsid w:val="00AE0C51"/>
    <w:rsid w:val="00AE29E8"/>
    <w:rsid w:val="00AE2A51"/>
    <w:rsid w:val="00AE4244"/>
    <w:rsid w:val="00AF1714"/>
    <w:rsid w:val="00AF2967"/>
    <w:rsid w:val="00AF39F2"/>
    <w:rsid w:val="00AF6503"/>
    <w:rsid w:val="00AF7EBB"/>
    <w:rsid w:val="00B008F0"/>
    <w:rsid w:val="00B00C0F"/>
    <w:rsid w:val="00B036DE"/>
    <w:rsid w:val="00B04A2D"/>
    <w:rsid w:val="00B04BA2"/>
    <w:rsid w:val="00B04E29"/>
    <w:rsid w:val="00B0758F"/>
    <w:rsid w:val="00B127DD"/>
    <w:rsid w:val="00B179DC"/>
    <w:rsid w:val="00B22555"/>
    <w:rsid w:val="00B30947"/>
    <w:rsid w:val="00B31166"/>
    <w:rsid w:val="00B31819"/>
    <w:rsid w:val="00B31B0C"/>
    <w:rsid w:val="00B32097"/>
    <w:rsid w:val="00B32E68"/>
    <w:rsid w:val="00B3452E"/>
    <w:rsid w:val="00B359EB"/>
    <w:rsid w:val="00B37A91"/>
    <w:rsid w:val="00B37F56"/>
    <w:rsid w:val="00B42D09"/>
    <w:rsid w:val="00B432DF"/>
    <w:rsid w:val="00B436B6"/>
    <w:rsid w:val="00B43B67"/>
    <w:rsid w:val="00B441A7"/>
    <w:rsid w:val="00B46135"/>
    <w:rsid w:val="00B461CC"/>
    <w:rsid w:val="00B501C1"/>
    <w:rsid w:val="00B51C10"/>
    <w:rsid w:val="00B52EBF"/>
    <w:rsid w:val="00B549F7"/>
    <w:rsid w:val="00B5518D"/>
    <w:rsid w:val="00B56B90"/>
    <w:rsid w:val="00B57B37"/>
    <w:rsid w:val="00B6273D"/>
    <w:rsid w:val="00B63447"/>
    <w:rsid w:val="00B63470"/>
    <w:rsid w:val="00B65E40"/>
    <w:rsid w:val="00B6798F"/>
    <w:rsid w:val="00B70261"/>
    <w:rsid w:val="00B77E10"/>
    <w:rsid w:val="00B80147"/>
    <w:rsid w:val="00B812BF"/>
    <w:rsid w:val="00B82CBC"/>
    <w:rsid w:val="00B840C1"/>
    <w:rsid w:val="00B86F61"/>
    <w:rsid w:val="00B872CC"/>
    <w:rsid w:val="00B877B1"/>
    <w:rsid w:val="00B879C1"/>
    <w:rsid w:val="00B87B71"/>
    <w:rsid w:val="00B915B5"/>
    <w:rsid w:val="00B9226B"/>
    <w:rsid w:val="00B924CC"/>
    <w:rsid w:val="00B939D7"/>
    <w:rsid w:val="00B94213"/>
    <w:rsid w:val="00B94B1E"/>
    <w:rsid w:val="00B9640E"/>
    <w:rsid w:val="00B965B2"/>
    <w:rsid w:val="00B97B9E"/>
    <w:rsid w:val="00BA0407"/>
    <w:rsid w:val="00BA06EA"/>
    <w:rsid w:val="00BA2E7D"/>
    <w:rsid w:val="00BA4B6F"/>
    <w:rsid w:val="00BA771A"/>
    <w:rsid w:val="00BB00E7"/>
    <w:rsid w:val="00BB135A"/>
    <w:rsid w:val="00BB5D18"/>
    <w:rsid w:val="00BB6969"/>
    <w:rsid w:val="00BB6F27"/>
    <w:rsid w:val="00BC1816"/>
    <w:rsid w:val="00BC29B1"/>
    <w:rsid w:val="00BC376B"/>
    <w:rsid w:val="00BC3B44"/>
    <w:rsid w:val="00BC45F4"/>
    <w:rsid w:val="00BC4B27"/>
    <w:rsid w:val="00BC4C88"/>
    <w:rsid w:val="00BC4F4C"/>
    <w:rsid w:val="00BC717E"/>
    <w:rsid w:val="00BD0784"/>
    <w:rsid w:val="00BD0824"/>
    <w:rsid w:val="00BD3003"/>
    <w:rsid w:val="00BD4D3E"/>
    <w:rsid w:val="00BE3457"/>
    <w:rsid w:val="00BE488F"/>
    <w:rsid w:val="00BE4C55"/>
    <w:rsid w:val="00BE5F1F"/>
    <w:rsid w:val="00BE6401"/>
    <w:rsid w:val="00BE6CA4"/>
    <w:rsid w:val="00BF056B"/>
    <w:rsid w:val="00BF1F8E"/>
    <w:rsid w:val="00BF2CF0"/>
    <w:rsid w:val="00BF33BC"/>
    <w:rsid w:val="00BF3EF5"/>
    <w:rsid w:val="00BF545E"/>
    <w:rsid w:val="00BF58CA"/>
    <w:rsid w:val="00C05F87"/>
    <w:rsid w:val="00C068A1"/>
    <w:rsid w:val="00C06F13"/>
    <w:rsid w:val="00C07A0E"/>
    <w:rsid w:val="00C10606"/>
    <w:rsid w:val="00C1123A"/>
    <w:rsid w:val="00C16F3D"/>
    <w:rsid w:val="00C17465"/>
    <w:rsid w:val="00C17653"/>
    <w:rsid w:val="00C21733"/>
    <w:rsid w:val="00C24219"/>
    <w:rsid w:val="00C242DD"/>
    <w:rsid w:val="00C242ED"/>
    <w:rsid w:val="00C26271"/>
    <w:rsid w:val="00C26BB3"/>
    <w:rsid w:val="00C279C7"/>
    <w:rsid w:val="00C30E67"/>
    <w:rsid w:val="00C33406"/>
    <w:rsid w:val="00C35FC7"/>
    <w:rsid w:val="00C37352"/>
    <w:rsid w:val="00C429B3"/>
    <w:rsid w:val="00C45174"/>
    <w:rsid w:val="00C461C7"/>
    <w:rsid w:val="00C522A7"/>
    <w:rsid w:val="00C53B8A"/>
    <w:rsid w:val="00C54509"/>
    <w:rsid w:val="00C57239"/>
    <w:rsid w:val="00C600A2"/>
    <w:rsid w:val="00C603AE"/>
    <w:rsid w:val="00C60835"/>
    <w:rsid w:val="00C60A6B"/>
    <w:rsid w:val="00C61948"/>
    <w:rsid w:val="00C629AF"/>
    <w:rsid w:val="00C6605A"/>
    <w:rsid w:val="00C66197"/>
    <w:rsid w:val="00C71DA2"/>
    <w:rsid w:val="00C723B9"/>
    <w:rsid w:val="00C73F4E"/>
    <w:rsid w:val="00C745F2"/>
    <w:rsid w:val="00C74C4A"/>
    <w:rsid w:val="00C758A3"/>
    <w:rsid w:val="00C7675B"/>
    <w:rsid w:val="00C76A61"/>
    <w:rsid w:val="00C772E1"/>
    <w:rsid w:val="00C82F4A"/>
    <w:rsid w:val="00C837E7"/>
    <w:rsid w:val="00C84BE3"/>
    <w:rsid w:val="00C8519B"/>
    <w:rsid w:val="00C870CA"/>
    <w:rsid w:val="00C9272D"/>
    <w:rsid w:val="00C94337"/>
    <w:rsid w:val="00CA052D"/>
    <w:rsid w:val="00CA29BD"/>
    <w:rsid w:val="00CA3C36"/>
    <w:rsid w:val="00CA422D"/>
    <w:rsid w:val="00CA4F75"/>
    <w:rsid w:val="00CA61E6"/>
    <w:rsid w:val="00CA6600"/>
    <w:rsid w:val="00CA7D2D"/>
    <w:rsid w:val="00CB1DA3"/>
    <w:rsid w:val="00CB3AB7"/>
    <w:rsid w:val="00CB4AB6"/>
    <w:rsid w:val="00CB7A9F"/>
    <w:rsid w:val="00CC37D6"/>
    <w:rsid w:val="00CC3817"/>
    <w:rsid w:val="00CC3BAD"/>
    <w:rsid w:val="00CC5387"/>
    <w:rsid w:val="00CC638B"/>
    <w:rsid w:val="00CC6712"/>
    <w:rsid w:val="00CC73A3"/>
    <w:rsid w:val="00CD0300"/>
    <w:rsid w:val="00CD0FD2"/>
    <w:rsid w:val="00CD1522"/>
    <w:rsid w:val="00CD16DA"/>
    <w:rsid w:val="00CD1AF3"/>
    <w:rsid w:val="00CD35AD"/>
    <w:rsid w:val="00CD66AB"/>
    <w:rsid w:val="00CD676A"/>
    <w:rsid w:val="00CD72A8"/>
    <w:rsid w:val="00CD78A3"/>
    <w:rsid w:val="00CE1520"/>
    <w:rsid w:val="00CE360D"/>
    <w:rsid w:val="00CE53DA"/>
    <w:rsid w:val="00CF15DB"/>
    <w:rsid w:val="00CF1A12"/>
    <w:rsid w:val="00CF3B5B"/>
    <w:rsid w:val="00CF474B"/>
    <w:rsid w:val="00CF6C79"/>
    <w:rsid w:val="00D0192D"/>
    <w:rsid w:val="00D02E6D"/>
    <w:rsid w:val="00D1024E"/>
    <w:rsid w:val="00D10A83"/>
    <w:rsid w:val="00D12A90"/>
    <w:rsid w:val="00D133A1"/>
    <w:rsid w:val="00D14C6F"/>
    <w:rsid w:val="00D161C4"/>
    <w:rsid w:val="00D16392"/>
    <w:rsid w:val="00D1675A"/>
    <w:rsid w:val="00D169D8"/>
    <w:rsid w:val="00D20C73"/>
    <w:rsid w:val="00D21F75"/>
    <w:rsid w:val="00D22B3D"/>
    <w:rsid w:val="00D2522D"/>
    <w:rsid w:val="00D27400"/>
    <w:rsid w:val="00D31B6C"/>
    <w:rsid w:val="00D42622"/>
    <w:rsid w:val="00D42A8D"/>
    <w:rsid w:val="00D43220"/>
    <w:rsid w:val="00D4322F"/>
    <w:rsid w:val="00D440C1"/>
    <w:rsid w:val="00D4750E"/>
    <w:rsid w:val="00D52411"/>
    <w:rsid w:val="00D5248D"/>
    <w:rsid w:val="00D534CF"/>
    <w:rsid w:val="00D535BB"/>
    <w:rsid w:val="00D563A4"/>
    <w:rsid w:val="00D56AA9"/>
    <w:rsid w:val="00D56DF1"/>
    <w:rsid w:val="00D57267"/>
    <w:rsid w:val="00D642A7"/>
    <w:rsid w:val="00D648BD"/>
    <w:rsid w:val="00D67F79"/>
    <w:rsid w:val="00D71609"/>
    <w:rsid w:val="00D729B9"/>
    <w:rsid w:val="00D72EA5"/>
    <w:rsid w:val="00D74447"/>
    <w:rsid w:val="00D752F8"/>
    <w:rsid w:val="00D80503"/>
    <w:rsid w:val="00D8198F"/>
    <w:rsid w:val="00D8746D"/>
    <w:rsid w:val="00D91BC0"/>
    <w:rsid w:val="00D92085"/>
    <w:rsid w:val="00D9220D"/>
    <w:rsid w:val="00D929C4"/>
    <w:rsid w:val="00DA04F5"/>
    <w:rsid w:val="00DA18FD"/>
    <w:rsid w:val="00DA1A5F"/>
    <w:rsid w:val="00DA2AB9"/>
    <w:rsid w:val="00DA37A4"/>
    <w:rsid w:val="00DA5203"/>
    <w:rsid w:val="00DA6017"/>
    <w:rsid w:val="00DA63DF"/>
    <w:rsid w:val="00DA64C7"/>
    <w:rsid w:val="00DB00DC"/>
    <w:rsid w:val="00DB0768"/>
    <w:rsid w:val="00DB5180"/>
    <w:rsid w:val="00DB6900"/>
    <w:rsid w:val="00DB6E3E"/>
    <w:rsid w:val="00DB718C"/>
    <w:rsid w:val="00DC0617"/>
    <w:rsid w:val="00DC1B82"/>
    <w:rsid w:val="00DC2717"/>
    <w:rsid w:val="00DC3F8A"/>
    <w:rsid w:val="00DC40CA"/>
    <w:rsid w:val="00DC4F40"/>
    <w:rsid w:val="00DC58B9"/>
    <w:rsid w:val="00DC6B4A"/>
    <w:rsid w:val="00DC6E56"/>
    <w:rsid w:val="00DC7E84"/>
    <w:rsid w:val="00DD01B4"/>
    <w:rsid w:val="00DD0946"/>
    <w:rsid w:val="00DD384A"/>
    <w:rsid w:val="00DD4E56"/>
    <w:rsid w:val="00DD6640"/>
    <w:rsid w:val="00DD6A5D"/>
    <w:rsid w:val="00DD7785"/>
    <w:rsid w:val="00DD796F"/>
    <w:rsid w:val="00DD7E99"/>
    <w:rsid w:val="00DD7EF2"/>
    <w:rsid w:val="00DE08F5"/>
    <w:rsid w:val="00DE0F45"/>
    <w:rsid w:val="00DE4A7B"/>
    <w:rsid w:val="00DE52FC"/>
    <w:rsid w:val="00DE6043"/>
    <w:rsid w:val="00DE6D0F"/>
    <w:rsid w:val="00DE7245"/>
    <w:rsid w:val="00DE726F"/>
    <w:rsid w:val="00DF0AFB"/>
    <w:rsid w:val="00DF11F0"/>
    <w:rsid w:val="00DF247E"/>
    <w:rsid w:val="00DF279B"/>
    <w:rsid w:val="00DF28E7"/>
    <w:rsid w:val="00DF2FF2"/>
    <w:rsid w:val="00DF564C"/>
    <w:rsid w:val="00DF665F"/>
    <w:rsid w:val="00E01722"/>
    <w:rsid w:val="00E019E1"/>
    <w:rsid w:val="00E02F18"/>
    <w:rsid w:val="00E0397E"/>
    <w:rsid w:val="00E04CE7"/>
    <w:rsid w:val="00E072BC"/>
    <w:rsid w:val="00E0737D"/>
    <w:rsid w:val="00E10C37"/>
    <w:rsid w:val="00E10CF0"/>
    <w:rsid w:val="00E11720"/>
    <w:rsid w:val="00E11A64"/>
    <w:rsid w:val="00E121B6"/>
    <w:rsid w:val="00E1244D"/>
    <w:rsid w:val="00E20352"/>
    <w:rsid w:val="00E20A37"/>
    <w:rsid w:val="00E20A99"/>
    <w:rsid w:val="00E23E70"/>
    <w:rsid w:val="00E2400D"/>
    <w:rsid w:val="00E2423B"/>
    <w:rsid w:val="00E24C34"/>
    <w:rsid w:val="00E25667"/>
    <w:rsid w:val="00E25D1B"/>
    <w:rsid w:val="00E263BF"/>
    <w:rsid w:val="00E272F8"/>
    <w:rsid w:val="00E27CDE"/>
    <w:rsid w:val="00E27D5F"/>
    <w:rsid w:val="00E312CC"/>
    <w:rsid w:val="00E33B98"/>
    <w:rsid w:val="00E3479E"/>
    <w:rsid w:val="00E3628F"/>
    <w:rsid w:val="00E400D6"/>
    <w:rsid w:val="00E4105E"/>
    <w:rsid w:val="00E41C51"/>
    <w:rsid w:val="00E42020"/>
    <w:rsid w:val="00E4223C"/>
    <w:rsid w:val="00E42371"/>
    <w:rsid w:val="00E436DE"/>
    <w:rsid w:val="00E44813"/>
    <w:rsid w:val="00E45B32"/>
    <w:rsid w:val="00E46F94"/>
    <w:rsid w:val="00E53811"/>
    <w:rsid w:val="00E53E95"/>
    <w:rsid w:val="00E547A3"/>
    <w:rsid w:val="00E56128"/>
    <w:rsid w:val="00E57F01"/>
    <w:rsid w:val="00E651BF"/>
    <w:rsid w:val="00E67119"/>
    <w:rsid w:val="00E70C69"/>
    <w:rsid w:val="00E73808"/>
    <w:rsid w:val="00E73A3D"/>
    <w:rsid w:val="00E75D9F"/>
    <w:rsid w:val="00E766A0"/>
    <w:rsid w:val="00E76727"/>
    <w:rsid w:val="00E76781"/>
    <w:rsid w:val="00E77A33"/>
    <w:rsid w:val="00E80B00"/>
    <w:rsid w:val="00E80BA4"/>
    <w:rsid w:val="00E82BAB"/>
    <w:rsid w:val="00E8416D"/>
    <w:rsid w:val="00E84AD8"/>
    <w:rsid w:val="00E860B7"/>
    <w:rsid w:val="00E87155"/>
    <w:rsid w:val="00E873E9"/>
    <w:rsid w:val="00E87BEC"/>
    <w:rsid w:val="00E90E89"/>
    <w:rsid w:val="00E930D6"/>
    <w:rsid w:val="00E938C7"/>
    <w:rsid w:val="00E9641D"/>
    <w:rsid w:val="00E9729C"/>
    <w:rsid w:val="00E97E04"/>
    <w:rsid w:val="00EA055C"/>
    <w:rsid w:val="00EA0C5D"/>
    <w:rsid w:val="00EA2151"/>
    <w:rsid w:val="00EA3193"/>
    <w:rsid w:val="00EA4284"/>
    <w:rsid w:val="00EA47DC"/>
    <w:rsid w:val="00EA5E2A"/>
    <w:rsid w:val="00EA6566"/>
    <w:rsid w:val="00EA6C84"/>
    <w:rsid w:val="00EA74CE"/>
    <w:rsid w:val="00EB18EE"/>
    <w:rsid w:val="00EB3D54"/>
    <w:rsid w:val="00EB56E0"/>
    <w:rsid w:val="00EB5E06"/>
    <w:rsid w:val="00EC1998"/>
    <w:rsid w:val="00EC3889"/>
    <w:rsid w:val="00EC49BC"/>
    <w:rsid w:val="00EC6482"/>
    <w:rsid w:val="00EC6F0F"/>
    <w:rsid w:val="00EC7C6E"/>
    <w:rsid w:val="00ED29E5"/>
    <w:rsid w:val="00ED34F4"/>
    <w:rsid w:val="00ED40E8"/>
    <w:rsid w:val="00ED66F5"/>
    <w:rsid w:val="00EE3AE0"/>
    <w:rsid w:val="00EE3BFB"/>
    <w:rsid w:val="00EE7305"/>
    <w:rsid w:val="00EF0574"/>
    <w:rsid w:val="00EF25C8"/>
    <w:rsid w:val="00EF2FDE"/>
    <w:rsid w:val="00EF4057"/>
    <w:rsid w:val="00EF5663"/>
    <w:rsid w:val="00EF5BE0"/>
    <w:rsid w:val="00EF604D"/>
    <w:rsid w:val="00EF6069"/>
    <w:rsid w:val="00F006E4"/>
    <w:rsid w:val="00F03F25"/>
    <w:rsid w:val="00F041A2"/>
    <w:rsid w:val="00F04986"/>
    <w:rsid w:val="00F066E1"/>
    <w:rsid w:val="00F0707C"/>
    <w:rsid w:val="00F0768E"/>
    <w:rsid w:val="00F07794"/>
    <w:rsid w:val="00F1031B"/>
    <w:rsid w:val="00F12AEB"/>
    <w:rsid w:val="00F13F9A"/>
    <w:rsid w:val="00F14BE4"/>
    <w:rsid w:val="00F158CF"/>
    <w:rsid w:val="00F1609E"/>
    <w:rsid w:val="00F172D6"/>
    <w:rsid w:val="00F177CC"/>
    <w:rsid w:val="00F20FC0"/>
    <w:rsid w:val="00F236EF"/>
    <w:rsid w:val="00F24D03"/>
    <w:rsid w:val="00F27BAC"/>
    <w:rsid w:val="00F322D7"/>
    <w:rsid w:val="00F32BEA"/>
    <w:rsid w:val="00F3367C"/>
    <w:rsid w:val="00F33EAE"/>
    <w:rsid w:val="00F34A10"/>
    <w:rsid w:val="00F34F20"/>
    <w:rsid w:val="00F40CC6"/>
    <w:rsid w:val="00F425B0"/>
    <w:rsid w:val="00F42A61"/>
    <w:rsid w:val="00F43369"/>
    <w:rsid w:val="00F436E7"/>
    <w:rsid w:val="00F450AE"/>
    <w:rsid w:val="00F45632"/>
    <w:rsid w:val="00F4707D"/>
    <w:rsid w:val="00F475A9"/>
    <w:rsid w:val="00F47EEB"/>
    <w:rsid w:val="00F5416F"/>
    <w:rsid w:val="00F544B5"/>
    <w:rsid w:val="00F55D4C"/>
    <w:rsid w:val="00F61141"/>
    <w:rsid w:val="00F61716"/>
    <w:rsid w:val="00F63CA1"/>
    <w:rsid w:val="00F65A23"/>
    <w:rsid w:val="00F711A0"/>
    <w:rsid w:val="00F7213D"/>
    <w:rsid w:val="00F73156"/>
    <w:rsid w:val="00F7515A"/>
    <w:rsid w:val="00F761C1"/>
    <w:rsid w:val="00F77C5E"/>
    <w:rsid w:val="00F814A6"/>
    <w:rsid w:val="00F82DDB"/>
    <w:rsid w:val="00F83613"/>
    <w:rsid w:val="00F847F4"/>
    <w:rsid w:val="00F847FA"/>
    <w:rsid w:val="00F84FCC"/>
    <w:rsid w:val="00F86EDA"/>
    <w:rsid w:val="00F87F1E"/>
    <w:rsid w:val="00F95F3A"/>
    <w:rsid w:val="00F9606C"/>
    <w:rsid w:val="00F97973"/>
    <w:rsid w:val="00FA0656"/>
    <w:rsid w:val="00FA0BAA"/>
    <w:rsid w:val="00FA5723"/>
    <w:rsid w:val="00FA6313"/>
    <w:rsid w:val="00FB5B58"/>
    <w:rsid w:val="00FC0FAF"/>
    <w:rsid w:val="00FC19BA"/>
    <w:rsid w:val="00FC2A43"/>
    <w:rsid w:val="00FC4A84"/>
    <w:rsid w:val="00FC5C56"/>
    <w:rsid w:val="00FC6E90"/>
    <w:rsid w:val="00FD198B"/>
    <w:rsid w:val="00FE0D5C"/>
    <w:rsid w:val="00FE50DC"/>
    <w:rsid w:val="00FE5633"/>
    <w:rsid w:val="00FE6871"/>
    <w:rsid w:val="00FF08DD"/>
    <w:rsid w:val="00FF16FC"/>
    <w:rsid w:val="00FF43CF"/>
    <w:rsid w:val="00FF5AB7"/>
    <w:rsid w:val="00FF6F0C"/>
    <w:rsid w:val="00FF777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F13"/>
    <w:rPr>
      <w:sz w:val="24"/>
      <w:szCs w:val="24"/>
    </w:rPr>
  </w:style>
  <w:style w:type="paragraph" w:styleId="Heading1">
    <w:name w:val="heading 1"/>
    <w:basedOn w:val="Normal"/>
    <w:next w:val="Normal"/>
    <w:link w:val="Heading1Char"/>
    <w:uiPriority w:val="99"/>
    <w:qFormat/>
    <w:rsid w:val="00C06F13"/>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C06F13"/>
    <w:pPr>
      <w:keepNext/>
      <w:ind w:left="-360"/>
      <w:jc w:val="both"/>
      <w:outlineLvl w:val="2"/>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8EC"/>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B828EC"/>
    <w:rPr>
      <w:rFonts w:asciiTheme="majorHAnsi" w:eastAsiaTheme="majorEastAsia" w:hAnsiTheme="majorHAnsi" w:cstheme="majorBidi"/>
      <w:b/>
      <w:bCs/>
      <w:sz w:val="26"/>
      <w:szCs w:val="26"/>
    </w:rPr>
  </w:style>
  <w:style w:type="paragraph" w:styleId="Title">
    <w:name w:val="Title"/>
    <w:basedOn w:val="Normal"/>
    <w:link w:val="TitleChar"/>
    <w:uiPriority w:val="99"/>
    <w:qFormat/>
    <w:rsid w:val="00C06F13"/>
    <w:pPr>
      <w:jc w:val="center"/>
    </w:pPr>
    <w:rPr>
      <w:szCs w:val="20"/>
    </w:rPr>
  </w:style>
  <w:style w:type="character" w:customStyle="1" w:styleId="TitleChar">
    <w:name w:val="Title Char"/>
    <w:basedOn w:val="DefaultParagraphFont"/>
    <w:link w:val="Title"/>
    <w:uiPriority w:val="10"/>
    <w:rsid w:val="00B828EC"/>
    <w:rPr>
      <w:rFonts w:asciiTheme="majorHAnsi" w:eastAsiaTheme="majorEastAsia" w:hAnsiTheme="majorHAnsi" w:cstheme="majorBidi"/>
      <w:b/>
      <w:bCs/>
      <w:kern w:val="28"/>
      <w:sz w:val="32"/>
      <w:szCs w:val="32"/>
    </w:rPr>
  </w:style>
  <w:style w:type="paragraph" w:styleId="Subtitle">
    <w:name w:val="Subtitle"/>
    <w:basedOn w:val="Normal"/>
    <w:link w:val="SubtitleChar"/>
    <w:uiPriority w:val="99"/>
    <w:qFormat/>
    <w:rsid w:val="00C06F13"/>
    <w:rPr>
      <w:b/>
      <w:sz w:val="20"/>
      <w:szCs w:val="20"/>
    </w:rPr>
  </w:style>
  <w:style w:type="character" w:customStyle="1" w:styleId="SubtitleChar">
    <w:name w:val="Subtitle Char"/>
    <w:basedOn w:val="DefaultParagraphFont"/>
    <w:link w:val="Subtitle"/>
    <w:uiPriority w:val="11"/>
    <w:rsid w:val="00B828EC"/>
    <w:rPr>
      <w:rFonts w:asciiTheme="majorHAnsi" w:eastAsiaTheme="majorEastAsia" w:hAnsiTheme="majorHAnsi" w:cstheme="majorBidi"/>
      <w:sz w:val="24"/>
      <w:szCs w:val="24"/>
    </w:rPr>
  </w:style>
  <w:style w:type="paragraph" w:styleId="BodyText2">
    <w:name w:val="Body Text 2"/>
    <w:basedOn w:val="Normal"/>
    <w:link w:val="BodyText2Char"/>
    <w:uiPriority w:val="99"/>
    <w:rsid w:val="00C06F13"/>
    <w:pPr>
      <w:jc w:val="both"/>
    </w:pPr>
    <w:rPr>
      <w:sz w:val="28"/>
      <w:szCs w:val="20"/>
    </w:rPr>
  </w:style>
  <w:style w:type="character" w:customStyle="1" w:styleId="BodyText2Char">
    <w:name w:val="Body Text 2 Char"/>
    <w:basedOn w:val="DefaultParagraphFont"/>
    <w:link w:val="BodyText2"/>
    <w:uiPriority w:val="99"/>
    <w:semiHidden/>
    <w:rsid w:val="00B828EC"/>
    <w:rPr>
      <w:sz w:val="24"/>
      <w:szCs w:val="24"/>
    </w:rPr>
  </w:style>
  <w:style w:type="paragraph" w:styleId="BodyText">
    <w:name w:val="Body Text"/>
    <w:basedOn w:val="Normal"/>
    <w:link w:val="BodyTextChar"/>
    <w:uiPriority w:val="99"/>
    <w:rsid w:val="00C06F13"/>
    <w:rPr>
      <w:b/>
      <w:bCs/>
    </w:rPr>
  </w:style>
  <w:style w:type="character" w:customStyle="1" w:styleId="BodyTextChar">
    <w:name w:val="Body Text Char"/>
    <w:basedOn w:val="DefaultParagraphFont"/>
    <w:link w:val="BodyText"/>
    <w:uiPriority w:val="99"/>
    <w:semiHidden/>
    <w:rsid w:val="00B828EC"/>
    <w:rPr>
      <w:sz w:val="24"/>
      <w:szCs w:val="24"/>
    </w:rPr>
  </w:style>
  <w:style w:type="paragraph" w:styleId="BodyTextIndent3">
    <w:name w:val="Body Text Indent 3"/>
    <w:basedOn w:val="Normal"/>
    <w:link w:val="BodyTextIndent3Char"/>
    <w:uiPriority w:val="99"/>
    <w:rsid w:val="00C06F13"/>
    <w:pPr>
      <w:ind w:firstLine="540"/>
    </w:pPr>
  </w:style>
  <w:style w:type="character" w:customStyle="1" w:styleId="BodyTextIndent3Char">
    <w:name w:val="Body Text Indent 3 Char"/>
    <w:basedOn w:val="DefaultParagraphFont"/>
    <w:link w:val="BodyTextIndent3"/>
    <w:uiPriority w:val="99"/>
    <w:semiHidden/>
    <w:rsid w:val="00B828EC"/>
    <w:rPr>
      <w:sz w:val="16"/>
      <w:szCs w:val="16"/>
    </w:rPr>
  </w:style>
  <w:style w:type="paragraph" w:styleId="BodyTextIndent">
    <w:name w:val="Body Text Indent"/>
    <w:basedOn w:val="Normal"/>
    <w:link w:val="BodyTextIndentChar"/>
    <w:uiPriority w:val="99"/>
    <w:rsid w:val="00C06F13"/>
    <w:pPr>
      <w:jc w:val="both"/>
    </w:pPr>
    <w:rPr>
      <w:szCs w:val="20"/>
    </w:rPr>
  </w:style>
  <w:style w:type="character" w:customStyle="1" w:styleId="BodyTextIndentChar">
    <w:name w:val="Body Text Indent Char"/>
    <w:basedOn w:val="DefaultParagraphFont"/>
    <w:link w:val="BodyTextIndent"/>
    <w:uiPriority w:val="99"/>
    <w:semiHidden/>
    <w:rsid w:val="00B828EC"/>
    <w:rPr>
      <w:sz w:val="24"/>
      <w:szCs w:val="24"/>
    </w:rPr>
  </w:style>
  <w:style w:type="paragraph" w:styleId="BodyText3">
    <w:name w:val="Body Text 3"/>
    <w:basedOn w:val="Normal"/>
    <w:link w:val="BodyText3Char"/>
    <w:uiPriority w:val="99"/>
    <w:rsid w:val="00C06F13"/>
    <w:pPr>
      <w:jc w:val="center"/>
    </w:pPr>
    <w:rPr>
      <w:b/>
      <w:bCs/>
    </w:rPr>
  </w:style>
  <w:style w:type="character" w:customStyle="1" w:styleId="BodyText3Char">
    <w:name w:val="Body Text 3 Char"/>
    <w:basedOn w:val="DefaultParagraphFont"/>
    <w:link w:val="BodyText3"/>
    <w:uiPriority w:val="99"/>
    <w:semiHidden/>
    <w:rsid w:val="00B828EC"/>
    <w:rPr>
      <w:sz w:val="16"/>
      <w:szCs w:val="16"/>
    </w:rPr>
  </w:style>
  <w:style w:type="paragraph" w:customStyle="1" w:styleId="ConsNormal">
    <w:name w:val="ConsNormal"/>
    <w:uiPriority w:val="99"/>
    <w:rsid w:val="00C06F13"/>
    <w:pPr>
      <w:widowControl w:val="0"/>
      <w:autoSpaceDE w:val="0"/>
      <w:autoSpaceDN w:val="0"/>
      <w:adjustRightInd w:val="0"/>
      <w:ind w:right="19772" w:firstLine="720"/>
    </w:pPr>
    <w:rPr>
      <w:rFonts w:ascii="Arial" w:hAnsi="Arial" w:cs="Arial"/>
      <w:sz w:val="24"/>
      <w:szCs w:val="24"/>
    </w:rPr>
  </w:style>
  <w:style w:type="paragraph" w:styleId="BodyTextIndent2">
    <w:name w:val="Body Text Indent 2"/>
    <w:basedOn w:val="Normal"/>
    <w:link w:val="BodyTextIndent2Char"/>
    <w:uiPriority w:val="99"/>
    <w:rsid w:val="00C06F13"/>
    <w:pPr>
      <w:tabs>
        <w:tab w:val="left" w:pos="-360"/>
      </w:tabs>
      <w:spacing w:before="80"/>
      <w:ind w:left="360"/>
      <w:jc w:val="both"/>
    </w:pPr>
    <w:rPr>
      <w:sz w:val="22"/>
    </w:rPr>
  </w:style>
  <w:style w:type="character" w:customStyle="1" w:styleId="BodyTextIndent2Char">
    <w:name w:val="Body Text Indent 2 Char"/>
    <w:basedOn w:val="DefaultParagraphFont"/>
    <w:link w:val="BodyTextIndent2"/>
    <w:uiPriority w:val="99"/>
    <w:semiHidden/>
    <w:rsid w:val="00B828EC"/>
    <w:rPr>
      <w:sz w:val="24"/>
      <w:szCs w:val="24"/>
    </w:rPr>
  </w:style>
  <w:style w:type="paragraph" w:styleId="Footer">
    <w:name w:val="footer"/>
    <w:basedOn w:val="Normal"/>
    <w:link w:val="FooterChar"/>
    <w:uiPriority w:val="99"/>
    <w:rsid w:val="00C06F13"/>
    <w:pPr>
      <w:tabs>
        <w:tab w:val="center" w:pos="4677"/>
        <w:tab w:val="right" w:pos="9355"/>
      </w:tabs>
    </w:pPr>
  </w:style>
  <w:style w:type="character" w:customStyle="1" w:styleId="FooterChar">
    <w:name w:val="Footer Char"/>
    <w:basedOn w:val="DefaultParagraphFont"/>
    <w:link w:val="Footer"/>
    <w:uiPriority w:val="99"/>
    <w:semiHidden/>
    <w:rsid w:val="00B828EC"/>
    <w:rPr>
      <w:sz w:val="24"/>
      <w:szCs w:val="24"/>
    </w:rPr>
  </w:style>
  <w:style w:type="character" w:styleId="PageNumber">
    <w:name w:val="page number"/>
    <w:basedOn w:val="DefaultParagraphFont"/>
    <w:uiPriority w:val="99"/>
    <w:rsid w:val="00C06F13"/>
    <w:rPr>
      <w:rFonts w:cs="Times New Roman"/>
    </w:rPr>
  </w:style>
  <w:style w:type="paragraph" w:styleId="Header">
    <w:name w:val="header"/>
    <w:basedOn w:val="Normal"/>
    <w:link w:val="HeaderChar"/>
    <w:uiPriority w:val="99"/>
    <w:rsid w:val="009350A1"/>
    <w:pPr>
      <w:tabs>
        <w:tab w:val="center" w:pos="4677"/>
        <w:tab w:val="right" w:pos="9355"/>
      </w:tabs>
    </w:pPr>
  </w:style>
  <w:style w:type="character" w:customStyle="1" w:styleId="HeaderChar">
    <w:name w:val="Header Char"/>
    <w:basedOn w:val="DefaultParagraphFont"/>
    <w:link w:val="Header"/>
    <w:uiPriority w:val="99"/>
    <w:semiHidden/>
    <w:rsid w:val="00B828EC"/>
    <w:rPr>
      <w:sz w:val="24"/>
      <w:szCs w:val="24"/>
    </w:rPr>
  </w:style>
  <w:style w:type="table" w:styleId="TableGrid">
    <w:name w:val="Table Grid"/>
    <w:basedOn w:val="TableNormal"/>
    <w:uiPriority w:val="99"/>
    <w:rsid w:val="00EA47D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34F20"/>
    <w:rPr>
      <w:rFonts w:ascii="Tahoma" w:hAnsi="Tahoma" w:cs="Tahoma"/>
      <w:sz w:val="16"/>
      <w:szCs w:val="16"/>
    </w:rPr>
  </w:style>
  <w:style w:type="character" w:customStyle="1" w:styleId="BalloonTextChar">
    <w:name w:val="Balloon Text Char"/>
    <w:basedOn w:val="DefaultParagraphFont"/>
    <w:link w:val="BalloonText"/>
    <w:uiPriority w:val="99"/>
    <w:semiHidden/>
    <w:rsid w:val="00B828EC"/>
    <w:rPr>
      <w:sz w:val="0"/>
      <w:szCs w:val="0"/>
    </w:rPr>
  </w:style>
  <w:style w:type="paragraph" w:customStyle="1" w:styleId="ConsPlusNormal">
    <w:name w:val="ConsPlusNormal"/>
    <w:uiPriority w:val="99"/>
    <w:rsid w:val="00DF279B"/>
    <w:pPr>
      <w:autoSpaceDE w:val="0"/>
      <w:autoSpaceDN w:val="0"/>
      <w:adjustRightInd w:val="0"/>
      <w:ind w:firstLine="720"/>
    </w:pPr>
    <w:rPr>
      <w:rFonts w:ascii="Arial" w:hAnsi="Arial" w:cs="Arial"/>
      <w:sz w:val="20"/>
      <w:szCs w:val="20"/>
    </w:rPr>
  </w:style>
  <w:style w:type="paragraph" w:styleId="FootnoteText">
    <w:name w:val="footnote text"/>
    <w:basedOn w:val="Normal"/>
    <w:link w:val="FootnoteTextChar"/>
    <w:uiPriority w:val="99"/>
    <w:semiHidden/>
    <w:rsid w:val="00F450AE"/>
    <w:rPr>
      <w:sz w:val="20"/>
      <w:szCs w:val="20"/>
    </w:rPr>
  </w:style>
  <w:style w:type="character" w:customStyle="1" w:styleId="FootnoteTextChar">
    <w:name w:val="Footnote Text Char"/>
    <w:basedOn w:val="DefaultParagraphFont"/>
    <w:link w:val="FootnoteText"/>
    <w:uiPriority w:val="99"/>
    <w:semiHidden/>
    <w:rsid w:val="00B828EC"/>
    <w:rPr>
      <w:sz w:val="20"/>
      <w:szCs w:val="20"/>
    </w:rPr>
  </w:style>
  <w:style w:type="character" w:styleId="FootnoteReference">
    <w:name w:val="footnote reference"/>
    <w:basedOn w:val="DefaultParagraphFont"/>
    <w:uiPriority w:val="99"/>
    <w:semiHidden/>
    <w:rsid w:val="00F450AE"/>
    <w:rPr>
      <w:vertAlign w:val="superscript"/>
    </w:rPr>
  </w:style>
  <w:style w:type="character" w:styleId="Hyperlink">
    <w:name w:val="Hyperlink"/>
    <w:basedOn w:val="DefaultParagraphFont"/>
    <w:uiPriority w:val="99"/>
    <w:rsid w:val="00DD4E56"/>
    <w:rPr>
      <w:color w:val="0000FF"/>
      <w:u w:val="single"/>
    </w:rPr>
  </w:style>
  <w:style w:type="paragraph" w:styleId="ListBullet">
    <w:name w:val="List Bullet"/>
    <w:basedOn w:val="Normal"/>
    <w:uiPriority w:val="99"/>
    <w:rsid w:val="00FC0FAF"/>
    <w:pPr>
      <w:numPr>
        <w:numId w:val="20"/>
      </w:numPr>
    </w:pPr>
  </w:style>
  <w:style w:type="character" w:styleId="CommentReference">
    <w:name w:val="annotation reference"/>
    <w:basedOn w:val="DefaultParagraphFont"/>
    <w:uiPriority w:val="99"/>
    <w:rsid w:val="00DF11F0"/>
    <w:rPr>
      <w:sz w:val="16"/>
    </w:rPr>
  </w:style>
  <w:style w:type="paragraph" w:styleId="CommentText">
    <w:name w:val="annotation text"/>
    <w:basedOn w:val="Normal"/>
    <w:link w:val="CommentTextChar1"/>
    <w:uiPriority w:val="99"/>
    <w:rsid w:val="00DF11F0"/>
    <w:rPr>
      <w:sz w:val="20"/>
      <w:szCs w:val="20"/>
    </w:rPr>
  </w:style>
  <w:style w:type="character" w:customStyle="1" w:styleId="CommentTextChar">
    <w:name w:val="Comment Text Char"/>
    <w:basedOn w:val="DefaultParagraphFont"/>
    <w:link w:val="CommentText"/>
    <w:uiPriority w:val="99"/>
    <w:semiHidden/>
    <w:rsid w:val="00B828EC"/>
    <w:rPr>
      <w:sz w:val="20"/>
      <w:szCs w:val="20"/>
    </w:rPr>
  </w:style>
  <w:style w:type="character" w:customStyle="1" w:styleId="CommentTextChar1">
    <w:name w:val="Comment Text Char1"/>
    <w:basedOn w:val="DefaultParagraphFont"/>
    <w:link w:val="CommentText"/>
    <w:uiPriority w:val="99"/>
    <w:locked/>
    <w:rsid w:val="00DF11F0"/>
    <w:rPr>
      <w:rFonts w:cs="Times New Roman"/>
    </w:rPr>
  </w:style>
  <w:style w:type="paragraph" w:styleId="CommentSubject">
    <w:name w:val="annotation subject"/>
    <w:basedOn w:val="CommentText"/>
    <w:next w:val="CommentText"/>
    <w:link w:val="CommentSubjectChar1"/>
    <w:uiPriority w:val="99"/>
    <w:rsid w:val="00DF11F0"/>
    <w:rPr>
      <w:b/>
      <w:bCs/>
    </w:rPr>
  </w:style>
  <w:style w:type="character" w:customStyle="1" w:styleId="CommentSubjectChar">
    <w:name w:val="Comment Subject Char"/>
    <w:basedOn w:val="CommentTextChar1"/>
    <w:link w:val="CommentSubject"/>
    <w:uiPriority w:val="99"/>
    <w:semiHidden/>
    <w:rsid w:val="00B828EC"/>
    <w:rPr>
      <w:b/>
      <w:bCs/>
      <w:sz w:val="20"/>
      <w:szCs w:val="20"/>
    </w:rPr>
  </w:style>
  <w:style w:type="character" w:customStyle="1" w:styleId="CommentSubjectChar1">
    <w:name w:val="Comment Subject Char1"/>
    <w:link w:val="CommentSubject"/>
    <w:uiPriority w:val="99"/>
    <w:locked/>
    <w:rsid w:val="00DF11F0"/>
    <w:rPr>
      <w:b/>
    </w:rPr>
  </w:style>
</w:styles>
</file>

<file path=word/webSettings.xml><?xml version="1.0" encoding="utf-8"?>
<w:webSettings xmlns:r="http://schemas.openxmlformats.org/officeDocument/2006/relationships" xmlns:w="http://schemas.openxmlformats.org/wordprocessingml/2006/main">
  <w:divs>
    <w:div w:id="563414768">
      <w:marLeft w:val="0"/>
      <w:marRight w:val="0"/>
      <w:marTop w:val="0"/>
      <w:marBottom w:val="0"/>
      <w:divBdr>
        <w:top w:val="none" w:sz="0" w:space="0" w:color="auto"/>
        <w:left w:val="none" w:sz="0" w:space="0" w:color="auto"/>
        <w:bottom w:val="none" w:sz="0" w:space="0" w:color="auto"/>
        <w:right w:val="none" w:sz="0" w:space="0" w:color="auto"/>
      </w:divBdr>
    </w:div>
    <w:div w:id="563414769">
      <w:marLeft w:val="0"/>
      <w:marRight w:val="0"/>
      <w:marTop w:val="0"/>
      <w:marBottom w:val="0"/>
      <w:divBdr>
        <w:top w:val="none" w:sz="0" w:space="0" w:color="auto"/>
        <w:left w:val="none" w:sz="0" w:space="0" w:color="auto"/>
        <w:bottom w:val="none" w:sz="0" w:space="0" w:color="auto"/>
        <w:right w:val="none" w:sz="0" w:space="0" w:color="auto"/>
      </w:divBdr>
    </w:div>
    <w:div w:id="5634147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3472</Words>
  <Characters>19792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jurist</dc:creator>
  <cp:keywords/>
  <dc:description/>
  <cp:lastModifiedBy>OLYA</cp:lastModifiedBy>
  <cp:revision>2</cp:revision>
  <cp:lastPrinted>2022-01-27T08:05:00Z</cp:lastPrinted>
  <dcterms:created xsi:type="dcterms:W3CDTF">2025-03-24T09:57:00Z</dcterms:created>
  <dcterms:modified xsi:type="dcterms:W3CDTF">2025-03-24T09:57:00Z</dcterms:modified>
</cp:coreProperties>
</file>